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C3336F" w14:textId="2483BB3C" w:rsidR="005C244C" w:rsidRPr="00D05370" w:rsidRDefault="005B77BD" w:rsidP="004717E3">
      <w:pPr>
        <w:jc w:val="center"/>
        <w:rPr>
          <w:rFonts w:ascii="Futura" w:eastAsia="Times New Roman" w:hAnsi="Futura" w:cs="Futura"/>
          <w:color w:val="FF0000"/>
          <w:kern w:val="0"/>
          <w:sz w:val="48"/>
          <w:szCs w:val="48"/>
          <w:lang w:val="en-US"/>
        </w:rPr>
      </w:pPr>
      <w:r>
        <w:rPr>
          <w:rFonts w:ascii="Futura" w:eastAsia="Times New Roman" w:hAnsi="Futura" w:cs="Futura"/>
          <w:color w:val="FF0000"/>
          <w:kern w:val="0"/>
          <w:sz w:val="48"/>
          <w:szCs w:val="48"/>
          <w:lang w:val="en-US"/>
        </w:rPr>
        <w:t>Ben CRISTOVAO live</w:t>
      </w:r>
      <w:r w:rsidR="001127FE">
        <w:rPr>
          <w:rFonts w:ascii="Futura" w:eastAsia="Times New Roman" w:hAnsi="Futura" w:cs="Futura"/>
          <w:color w:val="FF0000"/>
          <w:kern w:val="0"/>
          <w:sz w:val="48"/>
          <w:szCs w:val="48"/>
          <w:lang w:val="en-US"/>
        </w:rPr>
        <w:t xml:space="preserve"> DJ show</w:t>
      </w:r>
    </w:p>
    <w:p w14:paraId="75B4C24A" w14:textId="77777777" w:rsidR="00D562B1" w:rsidRDefault="00D562B1" w:rsidP="000E5D3F">
      <w:pPr>
        <w:spacing w:after="120"/>
        <w:jc w:val="center"/>
        <w:rPr>
          <w:rFonts w:ascii="Verdana" w:hAnsi="Verdana" w:cs="Browallia New"/>
          <w:b/>
          <w:bCs/>
          <w:sz w:val="32"/>
          <w:szCs w:val="32"/>
        </w:rPr>
      </w:pPr>
    </w:p>
    <w:p w14:paraId="6CFBB117" w14:textId="2953CE1A" w:rsidR="008E3EC3" w:rsidRPr="000E5D3F" w:rsidRDefault="00F00128" w:rsidP="000E5D3F">
      <w:pPr>
        <w:spacing w:after="120"/>
        <w:jc w:val="center"/>
        <w:rPr>
          <w:rFonts w:ascii="Verdana" w:hAnsi="Verdana" w:cs="Browallia New"/>
          <w:b/>
          <w:bCs/>
          <w:sz w:val="32"/>
          <w:szCs w:val="32"/>
        </w:rPr>
      </w:pPr>
      <w:r>
        <w:rPr>
          <w:rFonts w:ascii="Verdana" w:hAnsi="Verdana" w:cs="Browallia New"/>
          <w:b/>
          <w:bCs/>
          <w:sz w:val="32"/>
          <w:szCs w:val="32"/>
        </w:rPr>
        <w:t>KONTAKTNÍ INFORMACE</w:t>
      </w:r>
    </w:p>
    <w:p w14:paraId="753F8401" w14:textId="328E97FB" w:rsidR="005B77BD" w:rsidRPr="004717E3" w:rsidRDefault="005B77BD" w:rsidP="00A57F8D">
      <w:pPr>
        <w:rPr>
          <w:rStyle w:val="Hypertextovodkaz"/>
          <w:rFonts w:ascii="Verdana" w:hAnsi="Verdana" w:cs="Browallia New"/>
          <w:b/>
          <w:bCs/>
          <w:color w:val="auto"/>
          <w:u w:val="none"/>
        </w:rPr>
      </w:pPr>
      <w:r>
        <w:rPr>
          <w:rFonts w:ascii="Verdana" w:hAnsi="Verdana" w:cs="Browallia New"/>
          <w:b/>
          <w:bCs/>
        </w:rPr>
        <w:t>Produkce, t</w:t>
      </w:r>
      <w:r w:rsidR="008E3EC3" w:rsidRPr="00CF6449">
        <w:rPr>
          <w:rFonts w:ascii="Verdana" w:hAnsi="Verdana" w:cs="Browallia New"/>
          <w:b/>
          <w:bCs/>
        </w:rPr>
        <w:t xml:space="preserve">our </w:t>
      </w:r>
      <w:proofErr w:type="spellStart"/>
      <w:r w:rsidR="008E3EC3" w:rsidRPr="00CF6449">
        <w:rPr>
          <w:rFonts w:ascii="Verdana" w:hAnsi="Verdana" w:cs="Browallia New"/>
          <w:b/>
          <w:bCs/>
        </w:rPr>
        <w:t>manager</w:t>
      </w:r>
      <w:proofErr w:type="spellEnd"/>
      <w:r w:rsidR="008E3EC3" w:rsidRPr="00CF6449">
        <w:rPr>
          <w:rFonts w:ascii="Verdana" w:hAnsi="Verdana" w:cs="Browallia New"/>
          <w:b/>
          <w:bCs/>
        </w:rPr>
        <w:t>:</w:t>
      </w:r>
    </w:p>
    <w:p w14:paraId="62392E08" w14:textId="555EFDF8" w:rsidR="005B77BD" w:rsidRPr="00CF6449" w:rsidRDefault="005B77BD" w:rsidP="005B77BD">
      <w:pPr>
        <w:rPr>
          <w:rFonts w:ascii="Verdana" w:hAnsi="Verdana" w:cs="Browallia New"/>
          <w:b/>
          <w:bCs/>
        </w:rPr>
      </w:pPr>
      <w:r w:rsidRPr="005B77BD">
        <w:rPr>
          <w:rFonts w:ascii="Verdana" w:hAnsi="Verdana" w:cs="Browallia New"/>
          <w:b/>
          <w:bCs/>
        </w:rPr>
        <w:t xml:space="preserve">Jana Rychtaříková: </w:t>
      </w:r>
      <w:r>
        <w:rPr>
          <w:rFonts w:ascii="Verdana" w:hAnsi="Verdana" w:cs="Browallia New"/>
          <w:b/>
          <w:bCs/>
        </w:rPr>
        <w:tab/>
      </w:r>
      <w:r>
        <w:rPr>
          <w:rFonts w:ascii="Verdana" w:hAnsi="Verdana" w:cs="Browallia New"/>
          <w:b/>
          <w:bCs/>
        </w:rPr>
        <w:tab/>
        <w:t xml:space="preserve">+420 725 118 433 </w:t>
      </w:r>
    </w:p>
    <w:p w14:paraId="46A7CDAF" w14:textId="0BE002EA" w:rsidR="005B77BD" w:rsidRDefault="005B77BD" w:rsidP="005B77BD">
      <w:pPr>
        <w:rPr>
          <w:rStyle w:val="Hypertextovodkaz"/>
          <w:rFonts w:ascii="Verdana" w:hAnsi="Verdana" w:cs="Browallia New"/>
          <w:b/>
          <w:bCs/>
        </w:rPr>
      </w:pPr>
      <w:r w:rsidRPr="00CF6449">
        <w:rPr>
          <w:rFonts w:ascii="Verdana" w:hAnsi="Verdana" w:cs="Browallia New"/>
          <w:b/>
          <w:bCs/>
        </w:rPr>
        <w:tab/>
      </w:r>
      <w:r w:rsidRPr="00CF6449">
        <w:rPr>
          <w:rFonts w:ascii="Verdana" w:hAnsi="Verdana" w:cs="Browallia New"/>
          <w:b/>
          <w:bCs/>
        </w:rPr>
        <w:tab/>
      </w:r>
      <w:r w:rsidRPr="00CF6449">
        <w:rPr>
          <w:rFonts w:ascii="Verdana" w:hAnsi="Verdana" w:cs="Browallia New"/>
          <w:b/>
          <w:bCs/>
        </w:rPr>
        <w:tab/>
      </w:r>
      <w:r w:rsidRPr="00CF6449">
        <w:rPr>
          <w:rFonts w:ascii="Verdana" w:hAnsi="Verdana" w:cs="Browallia New"/>
          <w:b/>
          <w:bCs/>
        </w:rPr>
        <w:tab/>
      </w:r>
      <w:r>
        <w:rPr>
          <w:rFonts w:ascii="Verdana" w:hAnsi="Verdana" w:cs="Browallia New"/>
          <w:b/>
          <w:bCs/>
        </w:rPr>
        <w:tab/>
      </w:r>
      <w:hyperlink r:id="rId9" w:history="1">
        <w:r w:rsidR="004717E3" w:rsidRPr="005F36BE">
          <w:rPr>
            <w:rStyle w:val="Hypertextovodkaz"/>
            <w:rFonts w:ascii="Verdana" w:hAnsi="Verdana" w:cs="Browallia New"/>
            <w:b/>
            <w:bCs/>
          </w:rPr>
          <w:t>booking@championship.cz</w:t>
        </w:r>
      </w:hyperlink>
    </w:p>
    <w:p w14:paraId="56E7448B" w14:textId="77777777" w:rsidR="004717E3" w:rsidRPr="004717E3" w:rsidRDefault="004717E3" w:rsidP="004717E3">
      <w:pPr>
        <w:rPr>
          <w:rFonts w:ascii="Verdana" w:hAnsi="Verdana" w:cs="Browallia New"/>
          <w:bCs/>
          <w:sz w:val="18"/>
        </w:rPr>
      </w:pPr>
    </w:p>
    <w:p w14:paraId="07CBE978" w14:textId="34715022" w:rsidR="004717E3" w:rsidRDefault="004717E3" w:rsidP="004717E3">
      <w:pPr>
        <w:rPr>
          <w:rFonts w:ascii="Verdana" w:hAnsi="Verdana" w:cs="Browallia New"/>
          <w:bCs/>
          <w:sz w:val="18"/>
        </w:rPr>
      </w:pPr>
      <w:r>
        <w:rPr>
          <w:rFonts w:ascii="Verdana" w:hAnsi="Verdana" w:cs="Browallia New"/>
          <w:bCs/>
          <w:sz w:val="18"/>
        </w:rPr>
        <w:t xml:space="preserve">Zvukař BC- Mikuláš </w:t>
      </w:r>
      <w:proofErr w:type="gramStart"/>
      <w:r>
        <w:rPr>
          <w:rFonts w:ascii="Verdana" w:hAnsi="Verdana" w:cs="Browallia New"/>
          <w:bCs/>
          <w:sz w:val="18"/>
        </w:rPr>
        <w:t xml:space="preserve">Krutský </w:t>
      </w:r>
      <w:r w:rsidRPr="004717E3">
        <w:rPr>
          <w:rFonts w:ascii="Verdana" w:hAnsi="Verdana" w:cs="Browallia New"/>
          <w:bCs/>
          <w:sz w:val="18"/>
        </w:rPr>
        <w:t xml:space="preserve">: </w:t>
      </w:r>
      <w:r w:rsidRPr="004717E3">
        <w:rPr>
          <w:rFonts w:ascii="Verdana" w:hAnsi="Verdana" w:cs="Browallia New"/>
          <w:bCs/>
          <w:sz w:val="18"/>
        </w:rPr>
        <w:tab/>
      </w:r>
      <w:r w:rsidRPr="004717E3">
        <w:rPr>
          <w:rFonts w:ascii="Verdana" w:hAnsi="Verdana" w:cs="Browallia New"/>
          <w:bCs/>
          <w:sz w:val="18"/>
        </w:rPr>
        <w:tab/>
      </w:r>
      <w:r>
        <w:rPr>
          <w:rFonts w:ascii="Verdana" w:hAnsi="Verdana" w:cs="Browallia New"/>
          <w:bCs/>
          <w:sz w:val="18"/>
        </w:rPr>
        <w:t>+420 602 329 089</w:t>
      </w:r>
      <w:proofErr w:type="gramEnd"/>
    </w:p>
    <w:p w14:paraId="59D221A0" w14:textId="7059C0BF" w:rsidR="004717E3" w:rsidRPr="00C03A80" w:rsidRDefault="004717E3" w:rsidP="005B77BD">
      <w:pPr>
        <w:rPr>
          <w:rStyle w:val="Hypertextovodkaz"/>
          <w:rFonts w:ascii="Verdana" w:hAnsi="Verdana" w:cs="Browallia New"/>
          <w:bCs/>
          <w:sz w:val="18"/>
        </w:rPr>
      </w:pPr>
      <w:r w:rsidRPr="004717E3">
        <w:rPr>
          <w:rFonts w:ascii="Verdana" w:hAnsi="Verdana" w:cs="Browallia New"/>
          <w:bCs/>
          <w:sz w:val="18"/>
        </w:rPr>
        <w:tab/>
      </w:r>
      <w:r w:rsidRPr="004717E3">
        <w:rPr>
          <w:rFonts w:ascii="Verdana" w:hAnsi="Verdana" w:cs="Browallia New"/>
          <w:bCs/>
          <w:sz w:val="18"/>
        </w:rPr>
        <w:tab/>
      </w:r>
      <w:r w:rsidRPr="004717E3">
        <w:rPr>
          <w:rFonts w:ascii="Verdana" w:hAnsi="Verdana" w:cs="Browallia New"/>
          <w:bCs/>
          <w:sz w:val="18"/>
        </w:rPr>
        <w:tab/>
      </w:r>
      <w:r w:rsidRPr="004717E3">
        <w:rPr>
          <w:rFonts w:ascii="Verdana" w:hAnsi="Verdana" w:cs="Browallia New"/>
          <w:bCs/>
          <w:sz w:val="18"/>
        </w:rPr>
        <w:tab/>
      </w:r>
      <w:r w:rsidRPr="004717E3">
        <w:rPr>
          <w:rFonts w:ascii="Verdana" w:hAnsi="Verdana" w:cs="Browallia New"/>
          <w:bCs/>
          <w:sz w:val="18"/>
        </w:rPr>
        <w:tab/>
      </w:r>
      <w:r w:rsidRPr="004717E3">
        <w:rPr>
          <w:rStyle w:val="Hypertextovodkaz"/>
          <w:rFonts w:ascii="Verdana" w:hAnsi="Verdana" w:cs="Browallia New"/>
          <w:bCs/>
          <w:sz w:val="18"/>
        </w:rPr>
        <w:t>mikulas@pmsound.cz</w:t>
      </w:r>
    </w:p>
    <w:p w14:paraId="5ADDD97B" w14:textId="77777777" w:rsidR="00A57F8D" w:rsidRPr="00CF6449" w:rsidRDefault="00A57F8D" w:rsidP="00A57F8D">
      <w:pPr>
        <w:rPr>
          <w:rFonts w:ascii="Verdana" w:hAnsi="Verdana" w:cs="Browallia New"/>
          <w:b/>
          <w:bCs/>
        </w:rPr>
      </w:pPr>
    </w:p>
    <w:p w14:paraId="1ED87A94" w14:textId="0E141C65" w:rsidR="00ED520C" w:rsidRPr="004717E3" w:rsidRDefault="00ED520C" w:rsidP="00ED520C">
      <w:pPr>
        <w:jc w:val="both"/>
        <w:rPr>
          <w:rFonts w:ascii="Verdana" w:hAnsi="Verdana"/>
          <w:color w:val="FF0000"/>
          <w:sz w:val="20"/>
          <w:szCs w:val="16"/>
        </w:rPr>
      </w:pPr>
      <w:r w:rsidRPr="004717E3">
        <w:rPr>
          <w:rFonts w:ascii="Verdana" w:hAnsi="Verdana"/>
          <w:color w:val="FF0000"/>
          <w:sz w:val="20"/>
          <w:szCs w:val="16"/>
        </w:rPr>
        <w:t>Tyto technické podmínky jsou nedílnou součástí smlouvy. Pořadatel zaručuje p</w:t>
      </w:r>
      <w:r w:rsidR="005B77BD" w:rsidRPr="004717E3">
        <w:rPr>
          <w:rFonts w:ascii="Verdana" w:hAnsi="Verdana"/>
          <w:color w:val="FF0000"/>
          <w:sz w:val="20"/>
          <w:szCs w:val="16"/>
        </w:rPr>
        <w:t xml:space="preserve">ředání </w:t>
      </w:r>
      <w:r w:rsidR="00940493">
        <w:rPr>
          <w:rFonts w:ascii="Verdana" w:hAnsi="Verdana"/>
          <w:color w:val="FF0000"/>
          <w:sz w:val="20"/>
          <w:szCs w:val="16"/>
        </w:rPr>
        <w:t xml:space="preserve">našich technických </w:t>
      </w:r>
      <w:r w:rsidRPr="004717E3">
        <w:rPr>
          <w:rFonts w:ascii="Verdana" w:hAnsi="Verdana"/>
          <w:color w:val="FF0000"/>
          <w:sz w:val="20"/>
          <w:szCs w:val="16"/>
        </w:rPr>
        <w:t xml:space="preserve">požadavků firmě, </w:t>
      </w:r>
      <w:r w:rsidR="00940493">
        <w:rPr>
          <w:rFonts w:ascii="Verdana" w:hAnsi="Verdana"/>
          <w:color w:val="FF0000"/>
          <w:sz w:val="20"/>
          <w:szCs w:val="16"/>
        </w:rPr>
        <w:t xml:space="preserve">která koncert technicky zabezpečuje </w:t>
      </w:r>
      <w:r w:rsidRPr="004717E3">
        <w:rPr>
          <w:rFonts w:ascii="Verdana" w:hAnsi="Verdana"/>
          <w:color w:val="FF0000"/>
          <w:sz w:val="20"/>
          <w:szCs w:val="16"/>
        </w:rPr>
        <w:t>včas</w:t>
      </w:r>
      <w:r w:rsidR="00940493">
        <w:rPr>
          <w:rFonts w:ascii="Verdana" w:hAnsi="Verdana"/>
          <w:color w:val="FF0000"/>
          <w:sz w:val="20"/>
          <w:szCs w:val="16"/>
        </w:rPr>
        <w:t>,</w:t>
      </w:r>
      <w:r w:rsidRPr="004717E3">
        <w:rPr>
          <w:rFonts w:ascii="Verdana" w:hAnsi="Verdana"/>
          <w:color w:val="FF0000"/>
          <w:sz w:val="20"/>
          <w:szCs w:val="16"/>
        </w:rPr>
        <w:t xml:space="preserve"> minimálně 14 dní před konáním akce tak, aby bylo možno konzultovat případné nejasnosti.  </w:t>
      </w:r>
    </w:p>
    <w:p w14:paraId="7BBE5397" w14:textId="6FF4C6A2" w:rsidR="008E3EC3" w:rsidRPr="004717E3" w:rsidRDefault="00ED520C" w:rsidP="00ED520C">
      <w:pPr>
        <w:rPr>
          <w:rFonts w:ascii="Verdana" w:hAnsi="Verdana"/>
          <w:b/>
          <w:color w:val="FF0000"/>
          <w:sz w:val="20"/>
          <w:szCs w:val="16"/>
        </w:rPr>
      </w:pPr>
      <w:r w:rsidRPr="004717E3">
        <w:rPr>
          <w:rFonts w:ascii="Verdana" w:hAnsi="Verdana"/>
          <w:b/>
          <w:color w:val="FF0000"/>
          <w:sz w:val="20"/>
          <w:szCs w:val="16"/>
        </w:rPr>
        <w:t xml:space="preserve">Firma, která akci technicky zajišťuje, odešle potvrzující email, že naše požadavky akceptují na </w:t>
      </w:r>
      <w:r w:rsidR="001127FE" w:rsidRPr="004717E3">
        <w:rPr>
          <w:rFonts w:ascii="Verdana" w:hAnsi="Verdana"/>
          <w:b/>
          <w:color w:val="FF0000"/>
          <w:sz w:val="20"/>
          <w:szCs w:val="16"/>
        </w:rPr>
        <w:t xml:space="preserve">emailovou </w:t>
      </w:r>
      <w:r w:rsidRPr="004717E3">
        <w:rPr>
          <w:rFonts w:ascii="Verdana" w:hAnsi="Verdana"/>
          <w:b/>
          <w:color w:val="FF0000"/>
          <w:sz w:val="20"/>
          <w:szCs w:val="16"/>
        </w:rPr>
        <w:t xml:space="preserve">adresu </w:t>
      </w:r>
      <w:r w:rsidR="001127FE" w:rsidRPr="004717E3">
        <w:rPr>
          <w:rFonts w:ascii="Verdana" w:hAnsi="Verdana"/>
          <w:b/>
          <w:color w:val="FF0000"/>
          <w:sz w:val="20"/>
          <w:szCs w:val="16"/>
        </w:rPr>
        <w:t>naší produkce</w:t>
      </w:r>
      <w:r w:rsidRPr="004717E3">
        <w:rPr>
          <w:rFonts w:ascii="Verdana" w:hAnsi="Verdana"/>
          <w:b/>
          <w:color w:val="FF0000"/>
          <w:sz w:val="20"/>
          <w:szCs w:val="16"/>
        </w:rPr>
        <w:t xml:space="preserve"> nejméně 7 dní před datem konání akce.</w:t>
      </w:r>
    </w:p>
    <w:p w14:paraId="3684A86D" w14:textId="77777777" w:rsidR="00ED520C" w:rsidRDefault="00ED520C" w:rsidP="00ED520C">
      <w:pPr>
        <w:rPr>
          <w:rFonts w:ascii="Browallia New" w:hAnsi="Browallia New" w:cs="Browallia New"/>
          <w:b/>
          <w:bCs/>
        </w:rPr>
      </w:pPr>
    </w:p>
    <w:p w14:paraId="14C569C4" w14:textId="3E72C8E9" w:rsidR="008E3EC3" w:rsidRPr="00BE4060" w:rsidRDefault="00A12C4B" w:rsidP="00BE4060">
      <w:pPr>
        <w:spacing w:after="120"/>
        <w:jc w:val="center"/>
        <w:rPr>
          <w:rFonts w:ascii="Verdana" w:hAnsi="Verdana" w:cs="Browallia New"/>
          <w:b/>
          <w:bCs/>
          <w:sz w:val="32"/>
          <w:szCs w:val="32"/>
        </w:rPr>
      </w:pPr>
      <w:r>
        <w:rPr>
          <w:rFonts w:ascii="Verdana" w:hAnsi="Verdana" w:cs="Browallia New"/>
          <w:b/>
          <w:bCs/>
          <w:sz w:val="32"/>
          <w:szCs w:val="32"/>
        </w:rPr>
        <w:t>PA SYSTE</w:t>
      </w:r>
      <w:r w:rsidR="00A57F8D">
        <w:rPr>
          <w:rFonts w:ascii="Verdana" w:hAnsi="Verdana" w:cs="Browallia New"/>
          <w:b/>
          <w:bCs/>
          <w:sz w:val="32"/>
          <w:szCs w:val="32"/>
        </w:rPr>
        <w:t>M</w:t>
      </w:r>
      <w:r w:rsidR="008E3EC3" w:rsidRPr="0039070E">
        <w:rPr>
          <w:rFonts w:ascii="Verdana" w:hAnsi="Verdana" w:cs="Browallia New"/>
          <w:b/>
          <w:bCs/>
          <w:sz w:val="32"/>
          <w:szCs w:val="32"/>
        </w:rPr>
        <w:t xml:space="preserve"> </w:t>
      </w:r>
    </w:p>
    <w:p w14:paraId="58301081" w14:textId="46F5F722" w:rsidR="001B4FFD" w:rsidRPr="001B4FFD" w:rsidRDefault="00387458" w:rsidP="00BE4060">
      <w:pPr>
        <w:jc w:val="both"/>
        <w:rPr>
          <w:rFonts w:ascii="Verdana" w:hAnsi="Verdana" w:cs="Browallia New"/>
          <w:bCs/>
          <w:sz w:val="20"/>
          <w:szCs w:val="20"/>
        </w:rPr>
      </w:pPr>
      <w:r>
        <w:rPr>
          <w:rFonts w:ascii="Verdana" w:hAnsi="Verdana" w:cs="Browallia New"/>
          <w:bCs/>
          <w:sz w:val="20"/>
          <w:szCs w:val="20"/>
        </w:rPr>
        <w:t xml:space="preserve">Požadujeme </w:t>
      </w:r>
      <w:r w:rsidRPr="00387458">
        <w:rPr>
          <w:rFonts w:ascii="Verdana" w:hAnsi="Verdana" w:cs="Browallia New"/>
          <w:b/>
          <w:bCs/>
          <w:sz w:val="20"/>
          <w:szCs w:val="20"/>
        </w:rPr>
        <w:t>profesionální aparaturu zavedených značek</w:t>
      </w:r>
      <w:r w:rsidR="005B77BD">
        <w:rPr>
          <w:rFonts w:ascii="Verdana" w:hAnsi="Verdana" w:cs="Browallia New"/>
          <w:bCs/>
          <w:sz w:val="20"/>
          <w:szCs w:val="20"/>
        </w:rPr>
        <w:t xml:space="preserve"> (</w:t>
      </w:r>
      <w:proofErr w:type="spellStart"/>
      <w:r w:rsidR="008E3EC3" w:rsidRPr="00CF6449">
        <w:rPr>
          <w:rFonts w:ascii="Verdana" w:hAnsi="Verdana" w:cs="Browallia New"/>
          <w:bCs/>
          <w:sz w:val="20"/>
          <w:szCs w:val="20"/>
        </w:rPr>
        <w:t>L´ac</w:t>
      </w:r>
      <w:r w:rsidR="00EA345C" w:rsidRPr="00CF6449">
        <w:rPr>
          <w:rFonts w:ascii="Verdana" w:hAnsi="Verdana" w:cs="Browallia New"/>
          <w:bCs/>
          <w:sz w:val="20"/>
          <w:szCs w:val="20"/>
        </w:rPr>
        <w:t>oustics</w:t>
      </w:r>
      <w:proofErr w:type="spellEnd"/>
      <w:r w:rsidR="00EA345C" w:rsidRPr="00CF6449">
        <w:rPr>
          <w:rFonts w:ascii="Verdana" w:hAnsi="Verdana" w:cs="Browallia New"/>
          <w:bCs/>
          <w:sz w:val="20"/>
          <w:szCs w:val="20"/>
        </w:rPr>
        <w:t xml:space="preserve">, </w:t>
      </w:r>
      <w:proofErr w:type="spellStart"/>
      <w:r w:rsidR="00EA345C" w:rsidRPr="00CF6449">
        <w:rPr>
          <w:rFonts w:ascii="Verdana" w:hAnsi="Verdana" w:cs="Browallia New"/>
          <w:bCs/>
          <w:sz w:val="20"/>
          <w:szCs w:val="20"/>
        </w:rPr>
        <w:t>Meyer</w:t>
      </w:r>
      <w:proofErr w:type="spellEnd"/>
      <w:r w:rsidR="00EA345C" w:rsidRPr="00CF6449">
        <w:rPr>
          <w:rFonts w:ascii="Verdana" w:hAnsi="Verdana" w:cs="Browallia New"/>
          <w:bCs/>
          <w:sz w:val="20"/>
          <w:szCs w:val="20"/>
        </w:rPr>
        <w:t xml:space="preserve"> </w:t>
      </w:r>
      <w:proofErr w:type="spellStart"/>
      <w:r w:rsidR="00EA345C" w:rsidRPr="00CF6449">
        <w:rPr>
          <w:rFonts w:ascii="Verdana" w:hAnsi="Verdana" w:cs="Browallia New"/>
          <w:bCs/>
          <w:sz w:val="20"/>
          <w:szCs w:val="20"/>
        </w:rPr>
        <w:t>Sound</w:t>
      </w:r>
      <w:proofErr w:type="spellEnd"/>
      <w:r w:rsidR="00EA345C" w:rsidRPr="00CF6449">
        <w:rPr>
          <w:rFonts w:ascii="Verdana" w:hAnsi="Verdana" w:cs="Browallia New"/>
          <w:bCs/>
          <w:sz w:val="20"/>
          <w:szCs w:val="20"/>
        </w:rPr>
        <w:t xml:space="preserve">, </w:t>
      </w:r>
      <w:proofErr w:type="spellStart"/>
      <w:r w:rsidR="00EA345C" w:rsidRPr="00CF6449">
        <w:rPr>
          <w:rFonts w:ascii="Verdana" w:hAnsi="Verdana" w:cs="Browallia New"/>
          <w:bCs/>
          <w:sz w:val="20"/>
          <w:szCs w:val="20"/>
        </w:rPr>
        <w:t>Adamson</w:t>
      </w:r>
      <w:proofErr w:type="spellEnd"/>
      <w:r w:rsidR="00EA345C" w:rsidRPr="00CF6449">
        <w:rPr>
          <w:rFonts w:ascii="Verdana" w:hAnsi="Verdana" w:cs="Browallia New"/>
          <w:bCs/>
          <w:sz w:val="20"/>
          <w:szCs w:val="20"/>
        </w:rPr>
        <w:t>, D&amp;B</w:t>
      </w:r>
      <w:r w:rsidR="008E3EC3" w:rsidRPr="00CF6449">
        <w:rPr>
          <w:rFonts w:ascii="Verdana" w:hAnsi="Verdana" w:cs="Browallia New"/>
          <w:bCs/>
          <w:sz w:val="20"/>
          <w:szCs w:val="20"/>
        </w:rPr>
        <w:t>,</w:t>
      </w:r>
      <w:r w:rsidR="00EA345C" w:rsidRPr="00CF6449">
        <w:rPr>
          <w:rFonts w:ascii="Verdana" w:hAnsi="Verdana" w:cs="Browallia New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Browallia New"/>
          <w:bCs/>
          <w:sz w:val="20"/>
          <w:szCs w:val="20"/>
        </w:rPr>
        <w:t>Nexo</w:t>
      </w:r>
      <w:proofErr w:type="spellEnd"/>
      <w:r>
        <w:rPr>
          <w:rFonts w:ascii="Verdana" w:hAnsi="Verdana" w:cs="Browallia New"/>
          <w:bCs/>
          <w:sz w:val="20"/>
          <w:szCs w:val="20"/>
        </w:rPr>
        <w:t xml:space="preserve">) </w:t>
      </w:r>
      <w:r w:rsidRPr="00387458">
        <w:rPr>
          <w:rFonts w:ascii="Verdana" w:hAnsi="Verdana" w:cs="Browallia New"/>
          <w:b/>
          <w:bCs/>
          <w:sz w:val="20"/>
          <w:szCs w:val="20"/>
        </w:rPr>
        <w:t xml:space="preserve">nikoli </w:t>
      </w:r>
      <w:proofErr w:type="spellStart"/>
      <w:r w:rsidRPr="00387458">
        <w:rPr>
          <w:rFonts w:ascii="Verdana" w:hAnsi="Verdana" w:cs="Browallia New"/>
          <w:b/>
          <w:bCs/>
          <w:sz w:val="20"/>
          <w:szCs w:val="20"/>
        </w:rPr>
        <w:t>semi</w:t>
      </w:r>
      <w:proofErr w:type="spellEnd"/>
      <w:r w:rsidRPr="00387458">
        <w:rPr>
          <w:rFonts w:ascii="Verdana" w:hAnsi="Verdana" w:cs="Browallia New"/>
          <w:b/>
          <w:bCs/>
          <w:sz w:val="20"/>
          <w:szCs w:val="20"/>
        </w:rPr>
        <w:t>-pro</w:t>
      </w:r>
      <w:r>
        <w:rPr>
          <w:rFonts w:ascii="Verdana" w:hAnsi="Verdana" w:cs="Browallia New"/>
          <w:bCs/>
          <w:sz w:val="20"/>
          <w:szCs w:val="20"/>
        </w:rPr>
        <w:t xml:space="preserve"> aparatury (např.</w:t>
      </w:r>
      <w:r w:rsidR="008E3EC3" w:rsidRPr="00CF6449">
        <w:rPr>
          <w:rFonts w:ascii="Verdana" w:hAnsi="Verdana" w:cs="Browallia New"/>
          <w:bCs/>
          <w:sz w:val="20"/>
          <w:szCs w:val="20"/>
        </w:rPr>
        <w:t xml:space="preserve"> </w:t>
      </w:r>
      <w:proofErr w:type="spellStart"/>
      <w:r w:rsidR="008E3EC3" w:rsidRPr="00CF6449">
        <w:rPr>
          <w:rFonts w:ascii="Verdana" w:hAnsi="Verdana" w:cs="Browallia New"/>
          <w:bCs/>
          <w:sz w:val="20"/>
          <w:szCs w:val="20"/>
        </w:rPr>
        <w:t>Peavey</w:t>
      </w:r>
      <w:proofErr w:type="spellEnd"/>
      <w:r w:rsidR="008E3EC3" w:rsidRPr="00CF6449">
        <w:rPr>
          <w:rFonts w:ascii="Verdana" w:hAnsi="Verdana" w:cs="Browallia New"/>
          <w:bCs/>
          <w:sz w:val="20"/>
          <w:szCs w:val="20"/>
        </w:rPr>
        <w:t xml:space="preserve">, </w:t>
      </w:r>
      <w:proofErr w:type="spellStart"/>
      <w:r w:rsidR="008E3EC3" w:rsidRPr="00CF6449">
        <w:rPr>
          <w:rFonts w:ascii="Verdana" w:hAnsi="Verdana" w:cs="Browallia New"/>
          <w:bCs/>
          <w:sz w:val="20"/>
          <w:szCs w:val="20"/>
        </w:rPr>
        <w:t>Mackie</w:t>
      </w:r>
      <w:proofErr w:type="spellEnd"/>
      <w:r w:rsidR="008E3EC3" w:rsidRPr="00CF6449">
        <w:rPr>
          <w:rFonts w:ascii="Verdana" w:hAnsi="Verdana" w:cs="Browallia New"/>
          <w:bCs/>
          <w:sz w:val="20"/>
          <w:szCs w:val="20"/>
        </w:rPr>
        <w:t xml:space="preserve">, </w:t>
      </w:r>
      <w:proofErr w:type="spellStart"/>
      <w:r>
        <w:rPr>
          <w:rFonts w:ascii="Verdana" w:hAnsi="Verdana" w:cs="Browallia New"/>
          <w:bCs/>
          <w:sz w:val="20"/>
          <w:szCs w:val="20"/>
        </w:rPr>
        <w:t>Behringer</w:t>
      </w:r>
      <w:proofErr w:type="spellEnd"/>
      <w:r>
        <w:rPr>
          <w:rFonts w:ascii="Verdana" w:hAnsi="Verdana" w:cs="Browallia New"/>
          <w:bCs/>
          <w:sz w:val="20"/>
          <w:szCs w:val="20"/>
        </w:rPr>
        <w:t xml:space="preserve">, </w:t>
      </w:r>
      <w:proofErr w:type="spellStart"/>
      <w:r>
        <w:rPr>
          <w:rFonts w:ascii="Verdana" w:hAnsi="Verdana" w:cs="Browallia New"/>
          <w:bCs/>
          <w:sz w:val="20"/>
          <w:szCs w:val="20"/>
        </w:rPr>
        <w:t>Montrabo</w:t>
      </w:r>
      <w:proofErr w:type="spellEnd"/>
      <w:r>
        <w:rPr>
          <w:rFonts w:ascii="Verdana" w:hAnsi="Verdana" w:cs="Browallia New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Browallia New"/>
          <w:bCs/>
          <w:sz w:val="20"/>
          <w:szCs w:val="20"/>
        </w:rPr>
        <w:t>LowEnd</w:t>
      </w:r>
      <w:proofErr w:type="spellEnd"/>
      <w:r>
        <w:rPr>
          <w:rFonts w:ascii="Verdana" w:hAnsi="Verdana" w:cs="Browallia New"/>
          <w:bCs/>
          <w:sz w:val="20"/>
          <w:szCs w:val="20"/>
        </w:rPr>
        <w:t>,</w:t>
      </w:r>
      <w:r w:rsidR="00A12C4B">
        <w:rPr>
          <w:rFonts w:ascii="Verdana" w:hAnsi="Verdana" w:cs="Browallia New"/>
          <w:bCs/>
          <w:sz w:val="20"/>
          <w:szCs w:val="20"/>
        </w:rPr>
        <w:t xml:space="preserve"> </w:t>
      </w:r>
      <w:r w:rsidR="008E3EC3" w:rsidRPr="00CF6449">
        <w:rPr>
          <w:rFonts w:ascii="Verdana" w:hAnsi="Verdana" w:cs="Browallia New"/>
          <w:bCs/>
          <w:sz w:val="20"/>
          <w:szCs w:val="20"/>
        </w:rPr>
        <w:t>"</w:t>
      </w:r>
      <w:proofErr w:type="spellStart"/>
      <w:r w:rsidR="00EA345C" w:rsidRPr="00CF6449">
        <w:rPr>
          <w:rFonts w:ascii="Verdana" w:hAnsi="Verdana" w:cs="Browallia New"/>
          <w:bCs/>
          <w:sz w:val="20"/>
          <w:szCs w:val="20"/>
        </w:rPr>
        <w:t>home</w:t>
      </w:r>
      <w:proofErr w:type="spellEnd"/>
      <w:r w:rsidR="00EA345C" w:rsidRPr="00CF6449">
        <w:rPr>
          <w:rFonts w:ascii="Verdana" w:hAnsi="Verdana" w:cs="Browallia New"/>
          <w:bCs/>
          <w:sz w:val="20"/>
          <w:szCs w:val="20"/>
        </w:rPr>
        <w:t xml:space="preserve"> made"</w:t>
      </w:r>
      <w:r>
        <w:rPr>
          <w:rFonts w:ascii="Verdana" w:hAnsi="Verdana" w:cs="Browallia New"/>
          <w:bCs/>
          <w:sz w:val="20"/>
          <w:szCs w:val="20"/>
        </w:rPr>
        <w:t xml:space="preserve"> aparatury apod</w:t>
      </w:r>
      <w:r w:rsidR="00EA345C" w:rsidRPr="00CF6449">
        <w:rPr>
          <w:rFonts w:ascii="Verdana" w:hAnsi="Verdana" w:cs="Browallia New"/>
          <w:bCs/>
          <w:sz w:val="20"/>
          <w:szCs w:val="20"/>
        </w:rPr>
        <w:t>.</w:t>
      </w:r>
      <w:r>
        <w:rPr>
          <w:rFonts w:ascii="Verdana" w:hAnsi="Verdana" w:cs="Browallia New"/>
          <w:bCs/>
          <w:sz w:val="20"/>
          <w:szCs w:val="20"/>
        </w:rPr>
        <w:t>).</w:t>
      </w:r>
      <w:r w:rsidR="008E3EC3" w:rsidRPr="00CF6449">
        <w:rPr>
          <w:rFonts w:ascii="Verdana" w:hAnsi="Verdana" w:cs="Browallia New"/>
          <w:bCs/>
          <w:sz w:val="20"/>
          <w:szCs w:val="20"/>
        </w:rPr>
        <w:t xml:space="preserve"> </w:t>
      </w:r>
      <w:r>
        <w:rPr>
          <w:rFonts w:ascii="Verdana" w:hAnsi="Verdana" w:cs="Browallia New"/>
          <w:bCs/>
          <w:sz w:val="20"/>
          <w:szCs w:val="20"/>
        </w:rPr>
        <w:t xml:space="preserve">Aparatura musí být schopna dosahovat </w:t>
      </w:r>
      <w:r w:rsidR="008E3EC3" w:rsidRPr="00CF6449">
        <w:rPr>
          <w:rFonts w:ascii="Verdana" w:hAnsi="Verdana" w:cs="Browallia New"/>
          <w:bCs/>
          <w:sz w:val="20"/>
          <w:szCs w:val="20"/>
        </w:rPr>
        <w:t>110 dB</w:t>
      </w:r>
      <w:r w:rsidR="00F566FF">
        <w:rPr>
          <w:rFonts w:ascii="Verdana" w:hAnsi="Verdana" w:cs="Browallia New"/>
          <w:bCs/>
          <w:sz w:val="20"/>
          <w:szCs w:val="20"/>
        </w:rPr>
        <w:t xml:space="preserve"> SPL</w:t>
      </w:r>
      <w:r w:rsidR="00F46303">
        <w:rPr>
          <w:rFonts w:ascii="Verdana" w:hAnsi="Verdana" w:cs="Browallia New"/>
          <w:bCs/>
          <w:sz w:val="20"/>
          <w:szCs w:val="20"/>
        </w:rPr>
        <w:t xml:space="preserve"> akustického tlaku</w:t>
      </w:r>
      <w:r w:rsidR="00A12C4B">
        <w:rPr>
          <w:rFonts w:ascii="Verdana" w:hAnsi="Verdana" w:cs="Browallia New"/>
          <w:bCs/>
          <w:sz w:val="20"/>
          <w:szCs w:val="20"/>
        </w:rPr>
        <w:t xml:space="preserve"> </w:t>
      </w:r>
      <w:r>
        <w:rPr>
          <w:rFonts w:ascii="Verdana" w:hAnsi="Verdana" w:cs="Browallia New"/>
          <w:bCs/>
          <w:sz w:val="20"/>
          <w:szCs w:val="20"/>
        </w:rPr>
        <w:t>v celém zvukovém spektru</w:t>
      </w:r>
      <w:r w:rsidR="00F46303">
        <w:rPr>
          <w:rFonts w:ascii="Verdana" w:hAnsi="Verdana" w:cs="Browallia New"/>
          <w:bCs/>
          <w:sz w:val="20"/>
          <w:szCs w:val="20"/>
        </w:rPr>
        <w:t xml:space="preserve"> </w:t>
      </w:r>
      <w:r w:rsidR="001127FE">
        <w:rPr>
          <w:rFonts w:ascii="Verdana" w:hAnsi="Verdana" w:cs="Browallia New"/>
          <w:bCs/>
          <w:sz w:val="20"/>
          <w:szCs w:val="20"/>
        </w:rPr>
        <w:t>v sále.</w:t>
      </w:r>
    </w:p>
    <w:p w14:paraId="7477441D" w14:textId="77777777" w:rsidR="008E3EC3" w:rsidRDefault="008E3EC3" w:rsidP="008E3EC3">
      <w:pPr>
        <w:rPr>
          <w:rFonts w:ascii="Verdana" w:hAnsi="Verdana"/>
        </w:rPr>
      </w:pPr>
    </w:p>
    <w:p w14:paraId="3E056457" w14:textId="0496368B" w:rsidR="008E3EC3" w:rsidRPr="00BE4060" w:rsidRDefault="008E3EC3" w:rsidP="00BE4060">
      <w:pPr>
        <w:spacing w:after="120"/>
        <w:jc w:val="center"/>
        <w:rPr>
          <w:rFonts w:ascii="Verdana" w:hAnsi="Verdana" w:cs="Browallia New"/>
          <w:b/>
          <w:bCs/>
          <w:sz w:val="32"/>
          <w:szCs w:val="32"/>
        </w:rPr>
      </w:pPr>
      <w:r w:rsidRPr="0039070E">
        <w:rPr>
          <w:rFonts w:ascii="Verdana" w:hAnsi="Verdana" w:cs="Browallia New"/>
          <w:b/>
          <w:bCs/>
          <w:sz w:val="32"/>
          <w:szCs w:val="32"/>
        </w:rPr>
        <w:t>FOH</w:t>
      </w:r>
    </w:p>
    <w:p w14:paraId="161B6D02" w14:textId="7AC1D197" w:rsidR="008E3EC3" w:rsidRPr="00CF6449" w:rsidRDefault="001127FE" w:rsidP="00CF6449">
      <w:pPr>
        <w:jc w:val="both"/>
        <w:rPr>
          <w:rFonts w:ascii="Verdana" w:hAnsi="Verdana" w:cs="Browallia New"/>
          <w:bCs/>
          <w:sz w:val="20"/>
          <w:szCs w:val="20"/>
        </w:rPr>
      </w:pPr>
      <w:r>
        <w:rPr>
          <w:rFonts w:ascii="Verdana" w:hAnsi="Verdana" w:cs="Browallia New"/>
          <w:b/>
          <w:bCs/>
          <w:sz w:val="20"/>
          <w:szCs w:val="20"/>
        </w:rPr>
        <w:t>Kapela si nevozí ve většině případů vlastního zvukaře</w:t>
      </w:r>
      <w:r w:rsidR="00940493">
        <w:rPr>
          <w:rFonts w:ascii="Verdana" w:hAnsi="Verdana" w:cs="Browallia New"/>
          <w:b/>
          <w:bCs/>
          <w:sz w:val="20"/>
          <w:szCs w:val="20"/>
        </w:rPr>
        <w:t xml:space="preserve">. Zvuk v sále nastavuje DJ </w:t>
      </w:r>
      <w:proofErr w:type="spellStart"/>
      <w:r w:rsidR="00940493">
        <w:rPr>
          <w:rFonts w:ascii="Verdana" w:hAnsi="Verdana" w:cs="Browallia New"/>
          <w:b/>
          <w:bCs/>
          <w:sz w:val="20"/>
          <w:szCs w:val="20"/>
        </w:rPr>
        <w:t>Fusse</w:t>
      </w:r>
      <w:proofErr w:type="spellEnd"/>
      <w:r>
        <w:rPr>
          <w:rFonts w:ascii="Verdana" w:hAnsi="Verdana" w:cs="Browallia New"/>
          <w:b/>
          <w:bCs/>
          <w:sz w:val="20"/>
          <w:szCs w:val="20"/>
        </w:rPr>
        <w:t xml:space="preserve">. </w:t>
      </w:r>
      <w:r w:rsidR="004717E3">
        <w:rPr>
          <w:rFonts w:ascii="Verdana" w:hAnsi="Verdana" w:cs="Browallia New"/>
          <w:b/>
          <w:bCs/>
          <w:sz w:val="20"/>
          <w:szCs w:val="20"/>
        </w:rPr>
        <w:t xml:space="preserve">Preferujeme možnost </w:t>
      </w:r>
      <w:r w:rsidR="004717E3" w:rsidRPr="004717E3">
        <w:rPr>
          <w:rFonts w:ascii="Verdana" w:hAnsi="Verdana" w:cs="Browallia New"/>
          <w:b/>
          <w:bCs/>
          <w:color w:val="FF0000"/>
          <w:sz w:val="20"/>
          <w:szCs w:val="20"/>
        </w:rPr>
        <w:t>zvukaře</w:t>
      </w:r>
      <w:r w:rsidR="004717E3">
        <w:rPr>
          <w:rFonts w:ascii="Verdana" w:hAnsi="Verdana" w:cs="Browallia New"/>
          <w:b/>
          <w:bCs/>
          <w:sz w:val="20"/>
          <w:szCs w:val="20"/>
        </w:rPr>
        <w:t>, který po celou dobu produkce bude v sále a bude mít možnost korigovat nastavení.</w:t>
      </w:r>
    </w:p>
    <w:p w14:paraId="28A2C302" w14:textId="77777777" w:rsidR="008E3EC3" w:rsidRPr="0006083C" w:rsidRDefault="008E3EC3" w:rsidP="008E3EC3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kern w:val="0"/>
          <w:lang w:val="en-US"/>
        </w:rPr>
      </w:pPr>
    </w:p>
    <w:p w14:paraId="071FDDE0" w14:textId="77777777" w:rsidR="008E3EC3" w:rsidRPr="0039070E" w:rsidRDefault="008E3EC3" w:rsidP="008E3EC3">
      <w:pPr>
        <w:spacing w:after="120"/>
        <w:jc w:val="center"/>
        <w:rPr>
          <w:rFonts w:ascii="Verdana" w:hAnsi="Verdana" w:cs="Browallia New"/>
          <w:b/>
          <w:bCs/>
          <w:sz w:val="32"/>
          <w:szCs w:val="32"/>
        </w:rPr>
      </w:pPr>
      <w:r w:rsidRPr="0039070E">
        <w:rPr>
          <w:rFonts w:ascii="Verdana" w:hAnsi="Verdana" w:cs="Browallia New"/>
          <w:b/>
          <w:bCs/>
          <w:sz w:val="32"/>
          <w:szCs w:val="32"/>
        </w:rPr>
        <w:t>MONITORING</w:t>
      </w:r>
    </w:p>
    <w:p w14:paraId="5BB6BAFA" w14:textId="39F34BF8" w:rsidR="00940493" w:rsidRDefault="001B4FFD" w:rsidP="008E3EC3">
      <w:pPr>
        <w:suppressAutoHyphens w:val="0"/>
        <w:autoSpaceDE w:val="0"/>
        <w:autoSpaceDN w:val="0"/>
        <w:adjustRightInd w:val="0"/>
        <w:jc w:val="both"/>
        <w:rPr>
          <w:rFonts w:ascii="Verdana" w:hAnsi="Verdana" w:cs="Browallia New"/>
          <w:bCs/>
          <w:sz w:val="20"/>
          <w:szCs w:val="20"/>
        </w:rPr>
      </w:pPr>
      <w:proofErr w:type="gramStart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Je </w:t>
      </w:r>
      <w:proofErr w:type="spellStart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zapotřebí</w:t>
      </w:r>
      <w:proofErr w:type="spellEnd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tří</w:t>
      </w:r>
      <w:proofErr w:type="spellEnd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separátních</w:t>
      </w:r>
      <w:proofErr w:type="spellEnd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monitorových</w:t>
      </w:r>
      <w:proofErr w:type="spellEnd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cest</w:t>
      </w:r>
      <w:proofErr w:type="spellEnd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.</w:t>
      </w:r>
      <w:proofErr w:type="gramEnd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 Na </w:t>
      </w:r>
      <w:proofErr w:type="spellStart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každé</w:t>
      </w:r>
      <w:proofErr w:type="spellEnd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cestě</w:t>
      </w:r>
      <w:proofErr w:type="spellEnd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minimálně</w:t>
      </w:r>
      <w:proofErr w:type="spellEnd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 2x wedge ZAVEDENÝCH </w:t>
      </w:r>
      <w:proofErr w:type="spellStart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značek</w:t>
      </w:r>
      <w:proofErr w:type="spellEnd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stejně</w:t>
      </w:r>
      <w:proofErr w:type="spellEnd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jako</w:t>
      </w:r>
      <w:proofErr w:type="spellEnd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 u PA! </w:t>
      </w:r>
      <w:proofErr w:type="gramStart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(NE!</w:t>
      </w:r>
      <w:proofErr w:type="gramEnd"/>
      <w:r w:rsidRPr="00CF6449">
        <w:rPr>
          <w:rFonts w:ascii="Verdana" w:hAnsi="Verdana" w:cs="Browallia New"/>
          <w:bCs/>
          <w:sz w:val="20"/>
          <w:szCs w:val="20"/>
        </w:rPr>
        <w:t xml:space="preserve"> </w:t>
      </w:r>
      <w:proofErr w:type="spellStart"/>
      <w:r w:rsidRPr="00CF6449">
        <w:rPr>
          <w:rFonts w:ascii="Verdana" w:hAnsi="Verdana" w:cs="Browallia New"/>
          <w:bCs/>
          <w:sz w:val="20"/>
          <w:szCs w:val="20"/>
        </w:rPr>
        <w:t>Peavey</w:t>
      </w:r>
      <w:proofErr w:type="spellEnd"/>
      <w:r w:rsidRPr="00CF6449">
        <w:rPr>
          <w:rFonts w:ascii="Verdana" w:hAnsi="Verdana" w:cs="Browallia New"/>
          <w:bCs/>
          <w:sz w:val="20"/>
          <w:szCs w:val="20"/>
        </w:rPr>
        <w:t xml:space="preserve">, </w:t>
      </w:r>
      <w:proofErr w:type="spellStart"/>
      <w:r w:rsidRPr="00CF6449">
        <w:rPr>
          <w:rFonts w:ascii="Verdana" w:hAnsi="Verdana" w:cs="Browallia New"/>
          <w:bCs/>
          <w:sz w:val="20"/>
          <w:szCs w:val="20"/>
        </w:rPr>
        <w:t>Mackie</w:t>
      </w:r>
      <w:proofErr w:type="spellEnd"/>
      <w:r w:rsidRPr="00CF6449">
        <w:rPr>
          <w:rFonts w:ascii="Verdana" w:hAnsi="Verdana" w:cs="Browallia New"/>
          <w:bCs/>
          <w:sz w:val="20"/>
          <w:szCs w:val="20"/>
        </w:rPr>
        <w:t xml:space="preserve">, </w:t>
      </w:r>
      <w:proofErr w:type="spellStart"/>
      <w:r>
        <w:rPr>
          <w:rFonts w:ascii="Verdana" w:hAnsi="Verdana" w:cs="Browallia New"/>
          <w:bCs/>
          <w:sz w:val="20"/>
          <w:szCs w:val="20"/>
        </w:rPr>
        <w:t>Behringer</w:t>
      </w:r>
      <w:proofErr w:type="spellEnd"/>
      <w:r>
        <w:rPr>
          <w:rFonts w:ascii="Verdana" w:hAnsi="Verdana" w:cs="Browallia New"/>
          <w:bCs/>
          <w:sz w:val="20"/>
          <w:szCs w:val="20"/>
        </w:rPr>
        <w:t xml:space="preserve">, </w:t>
      </w:r>
      <w:proofErr w:type="spellStart"/>
      <w:r>
        <w:rPr>
          <w:rFonts w:ascii="Verdana" w:hAnsi="Verdana" w:cs="Browallia New"/>
          <w:bCs/>
          <w:sz w:val="20"/>
          <w:szCs w:val="20"/>
        </w:rPr>
        <w:t>Montrabo</w:t>
      </w:r>
      <w:proofErr w:type="spellEnd"/>
      <w:r>
        <w:rPr>
          <w:rFonts w:ascii="Verdana" w:hAnsi="Verdana" w:cs="Browallia New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Browallia New"/>
          <w:bCs/>
          <w:sz w:val="20"/>
          <w:szCs w:val="20"/>
        </w:rPr>
        <w:t>LowEnd</w:t>
      </w:r>
      <w:proofErr w:type="spellEnd"/>
      <w:r>
        <w:rPr>
          <w:rFonts w:ascii="Verdana" w:hAnsi="Verdana" w:cs="Browallia New"/>
          <w:bCs/>
          <w:sz w:val="20"/>
          <w:szCs w:val="20"/>
        </w:rPr>
        <w:t xml:space="preserve">, v žádném případě </w:t>
      </w:r>
      <w:r w:rsidRPr="00CF6449">
        <w:rPr>
          <w:rFonts w:ascii="Verdana" w:hAnsi="Verdana" w:cs="Browallia New"/>
          <w:bCs/>
          <w:sz w:val="20"/>
          <w:szCs w:val="20"/>
        </w:rPr>
        <w:t>"</w:t>
      </w:r>
      <w:proofErr w:type="spellStart"/>
      <w:r w:rsidRPr="00CF6449">
        <w:rPr>
          <w:rFonts w:ascii="Verdana" w:hAnsi="Verdana" w:cs="Browallia New"/>
          <w:bCs/>
          <w:sz w:val="20"/>
          <w:szCs w:val="20"/>
        </w:rPr>
        <w:t>home</w:t>
      </w:r>
      <w:proofErr w:type="spellEnd"/>
      <w:r w:rsidRPr="00CF6449">
        <w:rPr>
          <w:rFonts w:ascii="Verdana" w:hAnsi="Verdana" w:cs="Browallia New"/>
          <w:bCs/>
          <w:sz w:val="20"/>
          <w:szCs w:val="20"/>
        </w:rPr>
        <w:t xml:space="preserve"> made"</w:t>
      </w:r>
      <w:r>
        <w:rPr>
          <w:rFonts w:ascii="Verdana" w:hAnsi="Verdana" w:cs="Browallia New"/>
          <w:bCs/>
          <w:sz w:val="20"/>
          <w:szCs w:val="20"/>
        </w:rPr>
        <w:t>!)</w:t>
      </w:r>
    </w:p>
    <w:p w14:paraId="23693ED8" w14:textId="71AC9DF3" w:rsidR="00D562B1" w:rsidRDefault="00D562B1" w:rsidP="008E3EC3">
      <w:pPr>
        <w:suppressAutoHyphens w:val="0"/>
        <w:autoSpaceDE w:val="0"/>
        <w:autoSpaceDN w:val="0"/>
        <w:adjustRightInd w:val="0"/>
        <w:jc w:val="both"/>
        <w:rPr>
          <w:rFonts w:ascii="Verdana" w:hAnsi="Verdana" w:cs="Browallia New"/>
          <w:bCs/>
          <w:sz w:val="20"/>
          <w:szCs w:val="20"/>
        </w:rPr>
      </w:pPr>
      <w:r>
        <w:rPr>
          <w:rFonts w:ascii="Verdana" w:hAnsi="Verdana" w:cs="Browallia New"/>
          <w:bCs/>
          <w:sz w:val="20"/>
          <w:szCs w:val="20"/>
        </w:rPr>
        <w:t>Preferujeme využití SUB k DJ.</w:t>
      </w:r>
    </w:p>
    <w:p w14:paraId="40256DFB" w14:textId="77777777" w:rsidR="001B4FFD" w:rsidRDefault="001B4FFD" w:rsidP="008E3EC3">
      <w:p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Arial"/>
          <w:kern w:val="0"/>
          <w:sz w:val="20"/>
          <w:szCs w:val="20"/>
          <w:lang w:val="en-US"/>
        </w:rPr>
      </w:pPr>
    </w:p>
    <w:p w14:paraId="08D99AA4" w14:textId="6F3D6A75" w:rsidR="001127FE" w:rsidRDefault="001127FE" w:rsidP="008E3EC3">
      <w:p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Arial"/>
          <w:kern w:val="0"/>
          <w:sz w:val="20"/>
          <w:szCs w:val="20"/>
          <w:lang w:val="en-US"/>
        </w:rPr>
      </w:pPr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AUX 1- </w:t>
      </w:r>
      <w:r w:rsidR="001B4FFD"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2-3x </w:t>
      </w:r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front wedges</w:t>
      </w:r>
    </w:p>
    <w:p w14:paraId="1BCC3B08" w14:textId="77777777" w:rsidR="00940493" w:rsidRDefault="001127FE" w:rsidP="001127FE">
      <w:p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Arial"/>
          <w:kern w:val="0"/>
          <w:sz w:val="20"/>
          <w:szCs w:val="20"/>
          <w:lang w:val="en-US"/>
        </w:rPr>
      </w:pPr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AUX 2- </w:t>
      </w:r>
      <w:r w:rsidR="001B4FFD"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2x </w:t>
      </w:r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DJ wedges</w:t>
      </w:r>
      <w:r w:rsidR="001B4FFD"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 </w:t>
      </w:r>
    </w:p>
    <w:p w14:paraId="5C01C9F7" w14:textId="05015071" w:rsidR="00BF31F2" w:rsidRPr="00940493" w:rsidRDefault="00940493" w:rsidP="001127FE">
      <w:p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Arial"/>
          <w:kern w:val="0"/>
          <w:sz w:val="20"/>
          <w:szCs w:val="20"/>
          <w:lang w:val="en-US"/>
        </w:rPr>
      </w:pPr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(</w:t>
      </w:r>
      <w:r w:rsidR="001127FE"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AUX 3- Ben </w:t>
      </w:r>
      <w:r w:rsidR="001B4FFD"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mono </w:t>
      </w:r>
      <w:r w:rsidR="001127FE">
        <w:rPr>
          <w:rFonts w:ascii="Verdana" w:eastAsia="Times New Roman" w:hAnsi="Verdana" w:cs="Arial"/>
          <w:kern w:val="0"/>
          <w:sz w:val="20"/>
          <w:szCs w:val="20"/>
          <w:lang w:val="en-US"/>
        </w:rPr>
        <w:t>in-ear (XLR out)</w:t>
      </w:r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, </w:t>
      </w:r>
      <w:proofErr w:type="spellStart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většinou</w:t>
      </w:r>
      <w:proofErr w:type="spellEnd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není</w:t>
      </w:r>
      <w:proofErr w:type="spellEnd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využito</w:t>
      </w:r>
      <w:proofErr w:type="spellEnd"/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 </w:t>
      </w:r>
      <w:r w:rsidR="001127FE">
        <w:rPr>
          <w:rFonts w:ascii="Verdana" w:eastAsia="Times New Roman" w:hAnsi="Verdana" w:cs="Arial"/>
          <w:kern w:val="0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kern w:val="0"/>
          <w:sz w:val="20"/>
          <w:szCs w:val="20"/>
          <w:lang w:val="en-US"/>
        </w:rPr>
        <w:t>)</w:t>
      </w:r>
      <w:proofErr w:type="gramEnd"/>
      <w:r w:rsidR="00CC6CF5">
        <w:rPr>
          <w:sz w:val="32"/>
          <w:szCs w:val="32"/>
        </w:rPr>
        <w:tab/>
      </w:r>
    </w:p>
    <w:p w14:paraId="622F7289" w14:textId="77777777" w:rsidR="00940493" w:rsidRPr="001127FE" w:rsidRDefault="00940493" w:rsidP="001127FE">
      <w:p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Arial"/>
          <w:kern w:val="0"/>
          <w:sz w:val="20"/>
          <w:szCs w:val="20"/>
          <w:lang w:val="en-US"/>
        </w:rPr>
      </w:pPr>
    </w:p>
    <w:p w14:paraId="642360A7" w14:textId="77777777" w:rsidR="00D562B1" w:rsidRDefault="00D562B1" w:rsidP="001127FE">
      <w:pPr>
        <w:jc w:val="center"/>
        <w:rPr>
          <w:rFonts w:ascii="Verdana" w:hAnsi="Verdana" w:cs="Browallia New"/>
          <w:b/>
          <w:bCs/>
          <w:sz w:val="32"/>
          <w:szCs w:val="32"/>
        </w:rPr>
      </w:pPr>
    </w:p>
    <w:p w14:paraId="6373AD2A" w14:textId="23CD1DCE" w:rsidR="001A2E53" w:rsidRDefault="001B4173" w:rsidP="001127FE">
      <w:pPr>
        <w:jc w:val="center"/>
        <w:rPr>
          <w:rFonts w:ascii="Verdana" w:hAnsi="Verdana" w:cs="Browallia New"/>
          <w:b/>
          <w:bCs/>
          <w:sz w:val="32"/>
          <w:szCs w:val="32"/>
        </w:rPr>
      </w:pPr>
      <w:r>
        <w:rPr>
          <w:rFonts w:ascii="Verdana" w:hAnsi="Verdana" w:cs="Browallia New"/>
          <w:b/>
          <w:bCs/>
          <w:sz w:val="32"/>
          <w:szCs w:val="32"/>
        </w:rPr>
        <w:t>INPUT LIST</w:t>
      </w:r>
    </w:p>
    <w:p w14:paraId="7F54CA9D" w14:textId="53714867" w:rsidR="004717E3" w:rsidRDefault="001B4FFD" w:rsidP="00940493">
      <w:pPr>
        <w:rPr>
          <w:rFonts w:ascii="Verdana" w:hAnsi="Verdana" w:cs="Browallia New"/>
          <w:bCs/>
          <w:sz w:val="20"/>
          <w:szCs w:val="20"/>
        </w:rPr>
      </w:pPr>
      <w:r w:rsidRPr="001B4FFD">
        <w:rPr>
          <w:rFonts w:ascii="Verdana" w:hAnsi="Verdana" w:cs="Browallia New"/>
          <w:bCs/>
          <w:sz w:val="20"/>
          <w:szCs w:val="20"/>
        </w:rPr>
        <w:t>Kapela si</w:t>
      </w:r>
      <w:r w:rsidR="00940493">
        <w:rPr>
          <w:rFonts w:ascii="Verdana" w:hAnsi="Verdana" w:cs="Browallia New"/>
          <w:bCs/>
          <w:sz w:val="20"/>
          <w:szCs w:val="20"/>
        </w:rPr>
        <w:t xml:space="preserve"> většinou</w:t>
      </w:r>
      <w:r w:rsidRPr="001B4FFD">
        <w:rPr>
          <w:rFonts w:ascii="Verdana" w:hAnsi="Verdana" w:cs="Browallia New"/>
          <w:bCs/>
          <w:sz w:val="20"/>
          <w:szCs w:val="20"/>
        </w:rPr>
        <w:t xml:space="preserve"> nevozí </w:t>
      </w:r>
      <w:r w:rsidR="009021F4">
        <w:rPr>
          <w:rFonts w:ascii="Verdana" w:hAnsi="Verdana" w:cs="Browallia New"/>
          <w:bCs/>
          <w:sz w:val="20"/>
          <w:szCs w:val="20"/>
        </w:rPr>
        <w:t>svůj bezd</w:t>
      </w:r>
      <w:r w:rsidR="00940493">
        <w:rPr>
          <w:rFonts w:ascii="Verdana" w:hAnsi="Verdana" w:cs="Browallia New"/>
          <w:bCs/>
          <w:sz w:val="20"/>
          <w:szCs w:val="20"/>
        </w:rPr>
        <w:t>r</w:t>
      </w:r>
      <w:r w:rsidR="009021F4">
        <w:rPr>
          <w:rFonts w:ascii="Verdana" w:hAnsi="Verdana" w:cs="Browallia New"/>
          <w:bCs/>
          <w:sz w:val="20"/>
          <w:szCs w:val="20"/>
        </w:rPr>
        <w:t>átový mikrofon</w:t>
      </w:r>
      <w:r w:rsidRPr="001B4FFD">
        <w:rPr>
          <w:rFonts w:ascii="Verdana" w:hAnsi="Verdana" w:cs="Browallia New"/>
          <w:bCs/>
          <w:sz w:val="20"/>
          <w:szCs w:val="20"/>
        </w:rPr>
        <w:t>, proto vyžadujeme od místní produkce dodání kvalitních bezdrátových mikrofonů</w:t>
      </w:r>
      <w:r>
        <w:rPr>
          <w:rFonts w:ascii="Verdana" w:hAnsi="Verdana" w:cs="Browallia New"/>
          <w:bCs/>
          <w:sz w:val="20"/>
          <w:szCs w:val="20"/>
        </w:rPr>
        <w:t xml:space="preserve">, např. </w:t>
      </w:r>
      <w:proofErr w:type="spellStart"/>
      <w:r w:rsidR="004717E3">
        <w:rPr>
          <w:rFonts w:ascii="Verdana" w:hAnsi="Verdana" w:cs="Browallia New"/>
          <w:bCs/>
          <w:sz w:val="20"/>
          <w:szCs w:val="20"/>
        </w:rPr>
        <w:t>Wisycom</w:t>
      </w:r>
      <w:proofErr w:type="spellEnd"/>
      <w:r w:rsidR="004717E3">
        <w:rPr>
          <w:rFonts w:ascii="Verdana" w:hAnsi="Verdana" w:cs="Browallia New"/>
          <w:bCs/>
          <w:sz w:val="20"/>
          <w:szCs w:val="20"/>
        </w:rPr>
        <w:t xml:space="preserve"> B87, </w:t>
      </w:r>
      <w:proofErr w:type="spellStart"/>
      <w:r>
        <w:rPr>
          <w:rFonts w:ascii="Verdana" w:hAnsi="Verdana" w:cs="Browallia New"/>
          <w:bCs/>
          <w:sz w:val="20"/>
          <w:szCs w:val="20"/>
        </w:rPr>
        <w:t>Shure</w:t>
      </w:r>
      <w:proofErr w:type="spellEnd"/>
      <w:r>
        <w:rPr>
          <w:rFonts w:ascii="Verdana" w:hAnsi="Verdana" w:cs="Browallia New"/>
          <w:bCs/>
          <w:sz w:val="20"/>
          <w:szCs w:val="20"/>
        </w:rPr>
        <w:t xml:space="preserve"> </w:t>
      </w:r>
      <w:r w:rsidR="009021F4">
        <w:rPr>
          <w:rFonts w:ascii="Verdana" w:hAnsi="Verdana" w:cs="Browallia New"/>
          <w:bCs/>
          <w:sz w:val="20"/>
          <w:szCs w:val="20"/>
        </w:rPr>
        <w:t xml:space="preserve">URD4/ SLX SM58/87, </w:t>
      </w:r>
      <w:proofErr w:type="spellStart"/>
      <w:r w:rsidR="009021F4">
        <w:rPr>
          <w:rFonts w:ascii="Verdana" w:hAnsi="Verdana" w:cs="Browallia New"/>
          <w:bCs/>
          <w:sz w:val="20"/>
          <w:szCs w:val="20"/>
        </w:rPr>
        <w:t>Sennheiser</w:t>
      </w:r>
      <w:proofErr w:type="spellEnd"/>
      <w:r w:rsidR="004717E3">
        <w:rPr>
          <w:rFonts w:ascii="Verdana" w:hAnsi="Verdana" w:cs="Browallia New"/>
          <w:bCs/>
          <w:sz w:val="20"/>
          <w:szCs w:val="20"/>
        </w:rPr>
        <w:t xml:space="preserve"> Ew 500</w:t>
      </w:r>
      <w:r w:rsidR="00940493">
        <w:rPr>
          <w:rFonts w:ascii="Verdana" w:hAnsi="Verdana" w:cs="Browallia New"/>
          <w:bCs/>
          <w:sz w:val="20"/>
          <w:szCs w:val="20"/>
        </w:rPr>
        <w:t> 945,</w:t>
      </w:r>
      <w:r w:rsidR="009021F4">
        <w:rPr>
          <w:rFonts w:ascii="Verdana" w:hAnsi="Verdana" w:cs="Browallia New"/>
          <w:bCs/>
          <w:sz w:val="20"/>
          <w:szCs w:val="20"/>
        </w:rPr>
        <w:t>…</w:t>
      </w:r>
    </w:p>
    <w:p w14:paraId="4E1D3481" w14:textId="77777777" w:rsidR="004717E3" w:rsidRDefault="004717E3" w:rsidP="001127FE">
      <w:pPr>
        <w:jc w:val="center"/>
        <w:rPr>
          <w:rFonts w:ascii="Verdana" w:hAnsi="Verdana" w:cs="Browallia New"/>
          <w:bCs/>
          <w:sz w:val="20"/>
          <w:szCs w:val="20"/>
        </w:rPr>
      </w:pPr>
    </w:p>
    <w:p w14:paraId="4C33447D" w14:textId="1D052970" w:rsidR="001B4FFD" w:rsidRDefault="001B4FFD" w:rsidP="001127FE">
      <w:pPr>
        <w:jc w:val="center"/>
        <w:rPr>
          <w:rFonts w:ascii="Verdana" w:hAnsi="Verdana" w:cs="Browallia New"/>
          <w:bCs/>
          <w:sz w:val="20"/>
          <w:szCs w:val="20"/>
        </w:rPr>
      </w:pPr>
      <w:r w:rsidRPr="001B4FFD">
        <w:rPr>
          <w:rFonts w:ascii="Verdana" w:hAnsi="Verdana" w:cs="Browallia New"/>
          <w:bCs/>
          <w:sz w:val="20"/>
          <w:szCs w:val="20"/>
        </w:rPr>
        <w:t xml:space="preserve">(NE! </w:t>
      </w:r>
      <w:proofErr w:type="spellStart"/>
      <w:r w:rsidRPr="001B4FFD">
        <w:rPr>
          <w:rFonts w:ascii="Verdana" w:hAnsi="Verdana" w:cs="Browallia New"/>
          <w:bCs/>
          <w:sz w:val="20"/>
          <w:szCs w:val="20"/>
        </w:rPr>
        <w:t>Skytec</w:t>
      </w:r>
      <w:proofErr w:type="spellEnd"/>
      <w:r w:rsidRPr="001B4FFD">
        <w:rPr>
          <w:rFonts w:ascii="Verdana" w:hAnsi="Verdana" w:cs="Browallia New"/>
          <w:bCs/>
          <w:sz w:val="20"/>
          <w:szCs w:val="20"/>
        </w:rPr>
        <w:t xml:space="preserve">, LD </w:t>
      </w:r>
      <w:proofErr w:type="spellStart"/>
      <w:r w:rsidRPr="001B4FFD">
        <w:rPr>
          <w:rFonts w:ascii="Verdana" w:hAnsi="Verdana" w:cs="Browallia New"/>
          <w:bCs/>
          <w:sz w:val="20"/>
          <w:szCs w:val="20"/>
        </w:rPr>
        <w:t>system</w:t>
      </w:r>
      <w:proofErr w:type="spellEnd"/>
      <w:r w:rsidRPr="001B4FFD">
        <w:rPr>
          <w:rFonts w:ascii="Verdana" w:hAnsi="Verdana" w:cs="Browallia New"/>
          <w:bCs/>
          <w:sz w:val="20"/>
          <w:szCs w:val="20"/>
        </w:rPr>
        <w:t xml:space="preserve">, </w:t>
      </w:r>
      <w:proofErr w:type="spellStart"/>
      <w:r w:rsidRPr="001B4FFD">
        <w:rPr>
          <w:rFonts w:ascii="Verdana" w:hAnsi="Verdana" w:cs="Browallia New"/>
          <w:bCs/>
          <w:sz w:val="20"/>
          <w:szCs w:val="20"/>
        </w:rPr>
        <w:t>Omnit</w:t>
      </w:r>
      <w:r w:rsidR="00940493">
        <w:rPr>
          <w:rFonts w:ascii="Verdana" w:hAnsi="Verdana" w:cs="Browallia New"/>
          <w:bCs/>
          <w:sz w:val="20"/>
          <w:szCs w:val="20"/>
        </w:rPr>
        <w:t>ronic</w:t>
      </w:r>
      <w:proofErr w:type="spellEnd"/>
      <w:r w:rsidR="00940493">
        <w:rPr>
          <w:rFonts w:ascii="Verdana" w:hAnsi="Verdana" w:cs="Browallia New"/>
          <w:bCs/>
          <w:sz w:val="20"/>
          <w:szCs w:val="20"/>
        </w:rPr>
        <w:t>, line6, nízké řady prof. f</w:t>
      </w:r>
      <w:r w:rsidRPr="001B4FFD">
        <w:rPr>
          <w:rFonts w:ascii="Verdana" w:hAnsi="Verdana" w:cs="Browallia New"/>
          <w:bCs/>
          <w:sz w:val="20"/>
          <w:szCs w:val="20"/>
        </w:rPr>
        <w:t xml:space="preserve">irem </w:t>
      </w:r>
      <w:proofErr w:type="spellStart"/>
      <w:r w:rsidRPr="001B4FFD">
        <w:rPr>
          <w:rFonts w:ascii="Verdana" w:hAnsi="Verdana" w:cs="Browallia New"/>
          <w:bCs/>
          <w:sz w:val="20"/>
          <w:szCs w:val="20"/>
        </w:rPr>
        <w:t>Shure</w:t>
      </w:r>
      <w:proofErr w:type="spellEnd"/>
      <w:r w:rsidRPr="001B4FFD">
        <w:rPr>
          <w:rFonts w:ascii="Verdana" w:hAnsi="Verdana" w:cs="Browallia New"/>
          <w:bCs/>
          <w:sz w:val="20"/>
          <w:szCs w:val="20"/>
        </w:rPr>
        <w:t xml:space="preserve"> (např. </w:t>
      </w:r>
      <w:proofErr w:type="spellStart"/>
      <w:r w:rsidRPr="001B4FFD">
        <w:rPr>
          <w:rFonts w:ascii="Verdana" w:hAnsi="Verdana" w:cs="Browallia New"/>
          <w:bCs/>
          <w:sz w:val="20"/>
          <w:szCs w:val="20"/>
        </w:rPr>
        <w:t>Shure</w:t>
      </w:r>
      <w:proofErr w:type="spellEnd"/>
      <w:r w:rsidRPr="001B4FFD">
        <w:rPr>
          <w:rFonts w:ascii="Verdana" w:hAnsi="Verdana" w:cs="Browallia New"/>
          <w:bCs/>
          <w:sz w:val="20"/>
          <w:szCs w:val="20"/>
        </w:rPr>
        <w:t xml:space="preserve"> PG, </w:t>
      </w:r>
      <w:proofErr w:type="spellStart"/>
      <w:r w:rsidRPr="001B4FFD">
        <w:rPr>
          <w:rFonts w:ascii="Verdana" w:hAnsi="Verdana" w:cs="Browallia New"/>
          <w:bCs/>
          <w:sz w:val="20"/>
          <w:szCs w:val="20"/>
        </w:rPr>
        <w:t>Sennheiser</w:t>
      </w:r>
      <w:proofErr w:type="spellEnd"/>
      <w:r w:rsidRPr="001B4FFD">
        <w:rPr>
          <w:rFonts w:ascii="Verdana" w:hAnsi="Verdana" w:cs="Browallia New"/>
          <w:bCs/>
          <w:sz w:val="20"/>
          <w:szCs w:val="20"/>
        </w:rPr>
        <w:t xml:space="preserve"> XSW, AKG </w:t>
      </w:r>
      <w:proofErr w:type="spellStart"/>
      <w:r w:rsidRPr="001B4FFD">
        <w:rPr>
          <w:rFonts w:ascii="Verdana" w:hAnsi="Verdana" w:cs="Browallia New"/>
          <w:bCs/>
          <w:sz w:val="20"/>
          <w:szCs w:val="20"/>
        </w:rPr>
        <w:t>minivocal</w:t>
      </w:r>
      <w:proofErr w:type="spellEnd"/>
      <w:r w:rsidRPr="001B4FFD">
        <w:rPr>
          <w:rFonts w:ascii="Verdana" w:hAnsi="Verdana" w:cs="Browallia New"/>
          <w:bCs/>
          <w:sz w:val="20"/>
          <w:szCs w:val="20"/>
        </w:rPr>
        <w:t>., NE!)</w:t>
      </w:r>
    </w:p>
    <w:p w14:paraId="5A9181E0" w14:textId="77777777" w:rsidR="00D562B1" w:rsidRDefault="00D562B1" w:rsidP="001127FE">
      <w:pPr>
        <w:jc w:val="center"/>
        <w:rPr>
          <w:rFonts w:ascii="Verdana" w:hAnsi="Verdana" w:cs="Browallia New"/>
          <w:bCs/>
          <w:sz w:val="20"/>
          <w:szCs w:val="20"/>
        </w:rPr>
      </w:pPr>
    </w:p>
    <w:p w14:paraId="2E8A42F6" w14:textId="38637CC7" w:rsidR="004717E3" w:rsidRDefault="004717E3" w:rsidP="004717E3">
      <w:pPr>
        <w:rPr>
          <w:rFonts w:ascii="Verdana" w:hAnsi="Verdana" w:cs="Browallia New"/>
          <w:bCs/>
          <w:sz w:val="20"/>
          <w:szCs w:val="20"/>
        </w:rPr>
      </w:pPr>
      <w:r>
        <w:rPr>
          <w:rFonts w:ascii="Verdana" w:hAnsi="Verdana" w:cs="Browallia New"/>
          <w:bCs/>
          <w:sz w:val="20"/>
          <w:szCs w:val="20"/>
        </w:rPr>
        <w:t xml:space="preserve">Kapela ve většině případů jezdí bez hosta, přesto mějte </w:t>
      </w:r>
      <w:r w:rsidR="00940493">
        <w:rPr>
          <w:rFonts w:ascii="Verdana" w:hAnsi="Verdana" w:cs="Browallia New"/>
          <w:bCs/>
          <w:sz w:val="20"/>
          <w:szCs w:val="20"/>
        </w:rPr>
        <w:t xml:space="preserve">VŽDY připravený stejný mikrofon jako </w:t>
      </w:r>
      <w:proofErr w:type="spellStart"/>
      <w:r w:rsidR="00940493">
        <w:rPr>
          <w:rFonts w:ascii="Verdana" w:hAnsi="Verdana" w:cs="Browallia New"/>
          <w:bCs/>
          <w:sz w:val="20"/>
          <w:szCs w:val="20"/>
        </w:rPr>
        <w:t>backup</w:t>
      </w:r>
      <w:proofErr w:type="spellEnd"/>
      <w:r w:rsidR="00940493">
        <w:rPr>
          <w:rFonts w:ascii="Verdana" w:hAnsi="Verdana" w:cs="Browallia New"/>
          <w:bCs/>
          <w:sz w:val="20"/>
          <w:szCs w:val="20"/>
        </w:rPr>
        <w:t>.</w:t>
      </w:r>
    </w:p>
    <w:p w14:paraId="0A32C1B0" w14:textId="77777777" w:rsidR="002C286D" w:rsidRDefault="002C286D" w:rsidP="004717E3">
      <w:pPr>
        <w:rPr>
          <w:rFonts w:ascii="Verdana" w:hAnsi="Verdana" w:cs="Browallia New"/>
          <w:bCs/>
          <w:sz w:val="20"/>
          <w:szCs w:val="20"/>
        </w:rPr>
      </w:pPr>
    </w:p>
    <w:p w14:paraId="0E0B575E" w14:textId="77777777" w:rsidR="00D562B1" w:rsidRDefault="00D562B1" w:rsidP="002C286D">
      <w:pPr>
        <w:jc w:val="center"/>
        <w:rPr>
          <w:rFonts w:ascii="Verdana" w:hAnsi="Verdana" w:cs="Browallia New"/>
          <w:b/>
          <w:bCs/>
          <w:sz w:val="32"/>
          <w:szCs w:val="32"/>
        </w:rPr>
      </w:pPr>
    </w:p>
    <w:p w14:paraId="3C3FC6A7" w14:textId="77777777" w:rsidR="00D562B1" w:rsidRDefault="00D562B1" w:rsidP="002C286D">
      <w:pPr>
        <w:jc w:val="center"/>
        <w:rPr>
          <w:rFonts w:ascii="Futura" w:eastAsia="Times New Roman" w:hAnsi="Futura" w:cs="Futura"/>
          <w:color w:val="FF0000"/>
          <w:kern w:val="0"/>
          <w:sz w:val="48"/>
          <w:szCs w:val="48"/>
          <w:lang w:val="en-US"/>
        </w:rPr>
      </w:pPr>
    </w:p>
    <w:p w14:paraId="384AD08C" w14:textId="292F62E7" w:rsidR="002C286D" w:rsidRPr="001127FE" w:rsidRDefault="002C286D" w:rsidP="002C286D">
      <w:pPr>
        <w:jc w:val="center"/>
        <w:rPr>
          <w:rFonts w:ascii="Verdana" w:hAnsi="Verdana" w:cs="Browallia New"/>
          <w:b/>
          <w:bCs/>
          <w:sz w:val="32"/>
          <w:szCs w:val="32"/>
        </w:rPr>
      </w:pPr>
      <w:r>
        <w:rPr>
          <w:rFonts w:ascii="Futura" w:eastAsia="Times New Roman" w:hAnsi="Futura" w:cs="Futura"/>
          <w:color w:val="FF0000"/>
          <w:kern w:val="0"/>
          <w:sz w:val="48"/>
          <w:szCs w:val="48"/>
          <w:lang w:val="en-US"/>
        </w:rPr>
        <w:t>Ben CRISTOVAO live DJ show</w:t>
      </w:r>
    </w:p>
    <w:tbl>
      <w:tblPr>
        <w:tblpPr w:leftFromText="180" w:rightFromText="180" w:vertAnchor="text" w:horzAnchor="margin" w:tblpXSpec="center" w:tblpY="308"/>
        <w:tblOverlap w:val="never"/>
        <w:tblW w:w="85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4"/>
        <w:gridCol w:w="3012"/>
        <w:gridCol w:w="4394"/>
      </w:tblGrid>
      <w:tr w:rsidR="001127FE" w:rsidRPr="00C207A0" w14:paraId="480D7BAB" w14:textId="77777777" w:rsidTr="004717E3">
        <w:trPr>
          <w:trHeight w:hRule="exact" w:val="375"/>
        </w:trPr>
        <w:tc>
          <w:tcPr>
            <w:tcW w:w="1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64BECD" w14:textId="77777777" w:rsidR="001127FE" w:rsidRPr="00C207A0" w:rsidRDefault="001127FE" w:rsidP="0025683A">
            <w:pPr>
              <w:pStyle w:val="Obsahtabulky"/>
              <w:snapToGrid w:val="0"/>
              <w:jc w:val="center"/>
              <w:rPr>
                <w:rFonts w:ascii="Verdana" w:hAnsi="Verdana" w:cs="Browallia New"/>
                <w:b/>
                <w:bCs/>
                <w:sz w:val="20"/>
                <w:szCs w:val="20"/>
              </w:rPr>
            </w:pPr>
            <w:proofErr w:type="spellStart"/>
            <w:r w:rsidRPr="00C207A0">
              <w:rPr>
                <w:rFonts w:ascii="Verdana" w:hAnsi="Verdana" w:cs="Browallia New"/>
                <w:b/>
                <w:bCs/>
                <w:sz w:val="20"/>
                <w:szCs w:val="20"/>
              </w:rPr>
              <w:t>Channel</w:t>
            </w:r>
            <w:proofErr w:type="spellEnd"/>
          </w:p>
        </w:tc>
        <w:tc>
          <w:tcPr>
            <w:tcW w:w="3012" w:type="dxa"/>
            <w:tcBorders>
              <w:top w:val="double" w:sz="4" w:space="0" w:color="auto"/>
              <w:left w:val="single" w:sz="1" w:space="0" w:color="000000"/>
              <w:bottom w:val="double" w:sz="4" w:space="0" w:color="auto"/>
            </w:tcBorders>
          </w:tcPr>
          <w:p w14:paraId="66F8A0A0" w14:textId="77777777" w:rsidR="001127FE" w:rsidRPr="00C207A0" w:rsidRDefault="001127FE" w:rsidP="0025683A">
            <w:pPr>
              <w:pStyle w:val="Obsahtabulky"/>
              <w:snapToGrid w:val="0"/>
              <w:jc w:val="center"/>
              <w:rPr>
                <w:rFonts w:ascii="Verdana" w:hAnsi="Verdana" w:cs="Browallia New"/>
                <w:b/>
                <w:bCs/>
                <w:sz w:val="20"/>
                <w:szCs w:val="20"/>
              </w:rPr>
            </w:pPr>
            <w:r w:rsidRPr="00C207A0">
              <w:rPr>
                <w:rFonts w:ascii="Verdana" w:hAnsi="Verdana" w:cs="Browallia New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1" w:space="0" w:color="000000"/>
              <w:bottom w:val="double" w:sz="4" w:space="0" w:color="auto"/>
              <w:right w:val="outset" w:sz="6" w:space="0" w:color="auto"/>
            </w:tcBorders>
          </w:tcPr>
          <w:p w14:paraId="6B371860" w14:textId="3BC8262B" w:rsidR="001127FE" w:rsidRPr="00C207A0" w:rsidRDefault="006A2060" w:rsidP="0025683A">
            <w:pPr>
              <w:pStyle w:val="Obsahtabulky"/>
              <w:snapToGrid w:val="0"/>
              <w:jc w:val="center"/>
              <w:rPr>
                <w:rFonts w:ascii="Verdana" w:hAnsi="Verdana" w:cs="Browallia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Browallia New"/>
                <w:b/>
                <w:bCs/>
                <w:sz w:val="20"/>
                <w:szCs w:val="20"/>
              </w:rPr>
              <w:t>Connection</w:t>
            </w:r>
            <w:proofErr w:type="spellEnd"/>
          </w:p>
        </w:tc>
      </w:tr>
      <w:tr w:rsidR="001127FE" w:rsidRPr="00C207A0" w14:paraId="232B3715" w14:textId="77777777" w:rsidTr="006A2060">
        <w:trPr>
          <w:trHeight w:hRule="exact" w:val="284"/>
        </w:trPr>
        <w:tc>
          <w:tcPr>
            <w:tcW w:w="1154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</w:tcBorders>
          </w:tcPr>
          <w:p w14:paraId="420BE731" w14:textId="1FE5340A" w:rsidR="001127FE" w:rsidRPr="00C207A0" w:rsidRDefault="001127FE" w:rsidP="0025683A">
            <w:pPr>
              <w:pStyle w:val="Obsahtabulky"/>
              <w:snapToGrid w:val="0"/>
              <w:jc w:val="center"/>
              <w:rPr>
                <w:rFonts w:ascii="Verdana" w:hAnsi="Verdana" w:cs="Browallia New"/>
                <w:sz w:val="20"/>
                <w:szCs w:val="20"/>
              </w:rPr>
            </w:pPr>
            <w:r>
              <w:rPr>
                <w:rFonts w:ascii="Verdana" w:hAnsi="Verdana" w:cs="Browallia New"/>
                <w:sz w:val="20"/>
                <w:szCs w:val="20"/>
              </w:rPr>
              <w:t>1</w:t>
            </w:r>
          </w:p>
        </w:tc>
        <w:tc>
          <w:tcPr>
            <w:tcW w:w="3012" w:type="dxa"/>
            <w:tcBorders>
              <w:top w:val="outset" w:sz="6" w:space="0" w:color="auto"/>
              <w:left w:val="single" w:sz="1" w:space="0" w:color="000000"/>
              <w:bottom w:val="outset" w:sz="6" w:space="0" w:color="auto"/>
            </w:tcBorders>
          </w:tcPr>
          <w:p w14:paraId="5DB12CF9" w14:textId="77777777" w:rsidR="001127FE" w:rsidRPr="00C207A0" w:rsidRDefault="001127FE" w:rsidP="0025683A">
            <w:pPr>
              <w:pStyle w:val="Obsahtabulky"/>
              <w:snapToGrid w:val="0"/>
              <w:rPr>
                <w:rFonts w:ascii="Verdana" w:hAnsi="Verdana" w:cs="Browallia New"/>
                <w:sz w:val="20"/>
                <w:szCs w:val="20"/>
              </w:rPr>
            </w:pPr>
            <w:r>
              <w:rPr>
                <w:rFonts w:ascii="Verdana" w:hAnsi="Verdana" w:cs="Browallia New"/>
                <w:sz w:val="20"/>
                <w:szCs w:val="20"/>
              </w:rPr>
              <w:t>DJ L</w:t>
            </w:r>
          </w:p>
        </w:tc>
        <w:tc>
          <w:tcPr>
            <w:tcW w:w="4394" w:type="dxa"/>
            <w:tcBorders>
              <w:top w:val="outset" w:sz="6" w:space="0" w:color="auto"/>
              <w:left w:val="single" w:sz="1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17350E" w14:textId="304EF3FA" w:rsidR="001127FE" w:rsidRPr="00C207A0" w:rsidRDefault="00940493" w:rsidP="0025683A">
            <w:pPr>
              <w:pStyle w:val="Obsahtabulky"/>
              <w:snapToGrid w:val="0"/>
              <w:jc w:val="center"/>
              <w:rPr>
                <w:rFonts w:ascii="Verdana" w:hAnsi="Verdana" w:cs="Browallia New"/>
                <w:sz w:val="20"/>
                <w:szCs w:val="20"/>
              </w:rPr>
            </w:pPr>
            <w:r>
              <w:rPr>
                <w:rFonts w:ascii="Verdana" w:hAnsi="Verdana" w:cs="Browallia New"/>
                <w:sz w:val="20"/>
                <w:szCs w:val="20"/>
              </w:rPr>
              <w:t>XLR- vlastní mix</w:t>
            </w:r>
          </w:p>
        </w:tc>
      </w:tr>
      <w:tr w:rsidR="001127FE" w:rsidRPr="00C207A0" w14:paraId="231E1A66" w14:textId="77777777" w:rsidTr="006A2060">
        <w:trPr>
          <w:trHeight w:hRule="exact" w:val="284"/>
        </w:trPr>
        <w:tc>
          <w:tcPr>
            <w:tcW w:w="1154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</w:tcBorders>
          </w:tcPr>
          <w:p w14:paraId="4BECF2E6" w14:textId="25B8C434" w:rsidR="001127FE" w:rsidRPr="00C207A0" w:rsidRDefault="001127FE" w:rsidP="0025683A">
            <w:pPr>
              <w:pStyle w:val="Obsahtabulky"/>
              <w:snapToGrid w:val="0"/>
              <w:jc w:val="center"/>
              <w:rPr>
                <w:rFonts w:ascii="Verdana" w:hAnsi="Verdana" w:cs="Browallia New"/>
                <w:sz w:val="20"/>
                <w:szCs w:val="20"/>
              </w:rPr>
            </w:pPr>
            <w:r>
              <w:rPr>
                <w:rFonts w:ascii="Verdana" w:hAnsi="Verdana" w:cs="Browallia New"/>
                <w:sz w:val="20"/>
                <w:szCs w:val="20"/>
              </w:rPr>
              <w:t>2</w:t>
            </w:r>
          </w:p>
        </w:tc>
        <w:tc>
          <w:tcPr>
            <w:tcW w:w="3012" w:type="dxa"/>
            <w:tcBorders>
              <w:top w:val="outset" w:sz="6" w:space="0" w:color="auto"/>
              <w:left w:val="single" w:sz="1" w:space="0" w:color="000000"/>
              <w:bottom w:val="outset" w:sz="6" w:space="0" w:color="auto"/>
            </w:tcBorders>
          </w:tcPr>
          <w:p w14:paraId="5C2F4C53" w14:textId="77777777" w:rsidR="001127FE" w:rsidRPr="00C207A0" w:rsidRDefault="001127FE" w:rsidP="0025683A">
            <w:pPr>
              <w:pStyle w:val="Obsahtabulky"/>
              <w:snapToGrid w:val="0"/>
              <w:rPr>
                <w:rFonts w:ascii="Verdana" w:hAnsi="Verdana" w:cs="Browallia New"/>
                <w:sz w:val="20"/>
                <w:szCs w:val="20"/>
              </w:rPr>
            </w:pPr>
            <w:r>
              <w:rPr>
                <w:rFonts w:ascii="Verdana" w:hAnsi="Verdana" w:cs="Browallia New"/>
                <w:sz w:val="20"/>
                <w:szCs w:val="20"/>
              </w:rPr>
              <w:t>DJ R</w:t>
            </w:r>
          </w:p>
        </w:tc>
        <w:tc>
          <w:tcPr>
            <w:tcW w:w="4394" w:type="dxa"/>
            <w:tcBorders>
              <w:top w:val="outset" w:sz="6" w:space="0" w:color="auto"/>
              <w:left w:val="single" w:sz="1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900623" w14:textId="18B3E88E" w:rsidR="001127FE" w:rsidRPr="00C207A0" w:rsidRDefault="00940493" w:rsidP="0025683A">
            <w:pPr>
              <w:pStyle w:val="Obsahtabulky"/>
              <w:snapToGrid w:val="0"/>
              <w:jc w:val="center"/>
              <w:rPr>
                <w:rFonts w:ascii="Verdana" w:hAnsi="Verdana" w:cs="Browallia New"/>
                <w:sz w:val="20"/>
                <w:szCs w:val="20"/>
              </w:rPr>
            </w:pPr>
            <w:r>
              <w:rPr>
                <w:rFonts w:ascii="Verdana" w:hAnsi="Verdana" w:cs="Browallia New"/>
                <w:sz w:val="20"/>
                <w:szCs w:val="20"/>
              </w:rPr>
              <w:t>XLR- vlastní mix</w:t>
            </w:r>
          </w:p>
        </w:tc>
      </w:tr>
      <w:tr w:rsidR="001127FE" w:rsidRPr="00C207A0" w14:paraId="24FC3541" w14:textId="77777777" w:rsidTr="006A2060">
        <w:trPr>
          <w:trHeight w:hRule="exact" w:val="284"/>
        </w:trPr>
        <w:tc>
          <w:tcPr>
            <w:tcW w:w="1154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</w:tcBorders>
          </w:tcPr>
          <w:p w14:paraId="54E7908C" w14:textId="41C11265" w:rsidR="001127FE" w:rsidRPr="00C207A0" w:rsidRDefault="001127FE" w:rsidP="0025683A">
            <w:pPr>
              <w:pStyle w:val="Obsahtabulky"/>
              <w:snapToGrid w:val="0"/>
              <w:jc w:val="center"/>
              <w:rPr>
                <w:rFonts w:ascii="Verdana" w:hAnsi="Verdana" w:cs="Browallia New"/>
                <w:sz w:val="20"/>
                <w:szCs w:val="20"/>
              </w:rPr>
            </w:pPr>
            <w:r>
              <w:rPr>
                <w:rFonts w:ascii="Verdana" w:hAnsi="Verdana" w:cs="Browallia New"/>
                <w:sz w:val="20"/>
                <w:szCs w:val="20"/>
              </w:rPr>
              <w:t>3</w:t>
            </w:r>
          </w:p>
        </w:tc>
        <w:tc>
          <w:tcPr>
            <w:tcW w:w="3012" w:type="dxa"/>
            <w:tcBorders>
              <w:top w:val="outset" w:sz="6" w:space="0" w:color="auto"/>
              <w:left w:val="single" w:sz="1" w:space="0" w:color="000000"/>
              <w:bottom w:val="outset" w:sz="6" w:space="0" w:color="auto"/>
            </w:tcBorders>
          </w:tcPr>
          <w:p w14:paraId="52A12E5D" w14:textId="7E7A3270" w:rsidR="001127FE" w:rsidRPr="00C207A0" w:rsidRDefault="00D562B1" w:rsidP="00D562B1">
            <w:pPr>
              <w:pStyle w:val="Obsahtabulky"/>
              <w:snapToGrid w:val="0"/>
              <w:rPr>
                <w:rFonts w:ascii="Verdana" w:hAnsi="Verdana" w:cs="Browallia New"/>
                <w:sz w:val="20"/>
                <w:szCs w:val="20"/>
              </w:rPr>
            </w:pPr>
            <w:r>
              <w:rPr>
                <w:rFonts w:ascii="Verdana" w:hAnsi="Verdana" w:cs="Browallia New"/>
                <w:sz w:val="20"/>
                <w:szCs w:val="20"/>
              </w:rPr>
              <w:t>GUEST, BCKUP</w:t>
            </w:r>
          </w:p>
        </w:tc>
        <w:tc>
          <w:tcPr>
            <w:tcW w:w="4394" w:type="dxa"/>
            <w:tcBorders>
              <w:top w:val="outset" w:sz="6" w:space="0" w:color="auto"/>
              <w:left w:val="single" w:sz="1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7C8805" w14:textId="6724703A" w:rsidR="001127FE" w:rsidRPr="00C207A0" w:rsidRDefault="004717E3" w:rsidP="00487F7F">
            <w:pPr>
              <w:pStyle w:val="Obsahtabulky"/>
              <w:snapToGrid w:val="0"/>
              <w:jc w:val="center"/>
              <w:rPr>
                <w:rFonts w:ascii="Verdana" w:hAnsi="Verdana" w:cs="Browallia New"/>
                <w:sz w:val="20"/>
                <w:szCs w:val="20"/>
              </w:rPr>
            </w:pPr>
            <w:r>
              <w:rPr>
                <w:rFonts w:ascii="Verdana" w:hAnsi="Verdana" w:cs="Browallia New"/>
                <w:sz w:val="20"/>
                <w:szCs w:val="20"/>
              </w:rPr>
              <w:t xml:space="preserve">Bezdrátový mikrofon, </w:t>
            </w:r>
            <w:proofErr w:type="gramStart"/>
            <w:r>
              <w:rPr>
                <w:rFonts w:ascii="Verdana" w:hAnsi="Verdana" w:cs="Browallia New"/>
                <w:sz w:val="20"/>
                <w:szCs w:val="20"/>
              </w:rPr>
              <w:t>viz. výše</w:t>
            </w:r>
            <w:proofErr w:type="gramEnd"/>
            <w:r>
              <w:rPr>
                <w:rFonts w:ascii="Verdana" w:hAnsi="Verdana" w:cs="Browallia New"/>
                <w:sz w:val="20"/>
                <w:szCs w:val="20"/>
              </w:rPr>
              <w:t>- místní</w:t>
            </w:r>
          </w:p>
        </w:tc>
      </w:tr>
      <w:tr w:rsidR="004717E3" w:rsidRPr="00C207A0" w14:paraId="00AB16D0" w14:textId="77777777" w:rsidTr="006A2060">
        <w:trPr>
          <w:trHeight w:hRule="exact" w:val="284"/>
        </w:trPr>
        <w:tc>
          <w:tcPr>
            <w:tcW w:w="1154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</w:tcBorders>
          </w:tcPr>
          <w:p w14:paraId="7A93D06F" w14:textId="33EB48B6" w:rsidR="004717E3" w:rsidRPr="00C207A0" w:rsidRDefault="004717E3" w:rsidP="004717E3">
            <w:pPr>
              <w:pStyle w:val="Obsahtabulky"/>
              <w:snapToGrid w:val="0"/>
              <w:jc w:val="center"/>
              <w:rPr>
                <w:rFonts w:ascii="Verdana" w:hAnsi="Verdana" w:cs="Browallia New"/>
                <w:sz w:val="20"/>
                <w:szCs w:val="20"/>
              </w:rPr>
            </w:pPr>
            <w:r>
              <w:rPr>
                <w:rFonts w:ascii="Verdana" w:hAnsi="Verdana" w:cs="Browallia New"/>
                <w:sz w:val="20"/>
                <w:szCs w:val="20"/>
              </w:rPr>
              <w:t>4</w:t>
            </w:r>
          </w:p>
        </w:tc>
        <w:tc>
          <w:tcPr>
            <w:tcW w:w="3012" w:type="dxa"/>
            <w:tcBorders>
              <w:top w:val="outset" w:sz="6" w:space="0" w:color="auto"/>
              <w:left w:val="single" w:sz="1" w:space="0" w:color="000000"/>
              <w:bottom w:val="double" w:sz="4" w:space="0" w:color="auto"/>
            </w:tcBorders>
          </w:tcPr>
          <w:p w14:paraId="13B019A7" w14:textId="77777777" w:rsidR="004717E3" w:rsidRPr="00C207A0" w:rsidRDefault="004717E3" w:rsidP="004717E3">
            <w:pPr>
              <w:pStyle w:val="Obsahtabulky"/>
              <w:snapToGrid w:val="0"/>
              <w:rPr>
                <w:rFonts w:ascii="Verdana" w:hAnsi="Verdana" w:cs="Browallia New"/>
                <w:sz w:val="20"/>
                <w:szCs w:val="20"/>
              </w:rPr>
            </w:pPr>
            <w:r>
              <w:rPr>
                <w:rFonts w:ascii="Verdana" w:hAnsi="Verdana" w:cs="Browallia New"/>
                <w:sz w:val="20"/>
                <w:szCs w:val="20"/>
              </w:rPr>
              <w:t xml:space="preserve">BEN </w:t>
            </w:r>
          </w:p>
        </w:tc>
        <w:tc>
          <w:tcPr>
            <w:tcW w:w="4394" w:type="dxa"/>
            <w:tcBorders>
              <w:top w:val="outset" w:sz="6" w:space="0" w:color="auto"/>
              <w:left w:val="single" w:sz="1" w:space="0" w:color="000000"/>
              <w:bottom w:val="double" w:sz="4" w:space="0" w:color="auto"/>
              <w:right w:val="outset" w:sz="6" w:space="0" w:color="auto"/>
            </w:tcBorders>
          </w:tcPr>
          <w:p w14:paraId="65D4E1B9" w14:textId="7BF24BC4" w:rsidR="004717E3" w:rsidRPr="00C207A0" w:rsidRDefault="004717E3" w:rsidP="004717E3">
            <w:pPr>
              <w:pStyle w:val="Obsahtabulky"/>
              <w:tabs>
                <w:tab w:val="left" w:pos="507"/>
                <w:tab w:val="center" w:pos="1575"/>
              </w:tabs>
              <w:snapToGrid w:val="0"/>
              <w:jc w:val="center"/>
              <w:rPr>
                <w:rFonts w:ascii="Verdana" w:hAnsi="Verdana" w:cs="Browallia New"/>
                <w:sz w:val="20"/>
                <w:szCs w:val="20"/>
              </w:rPr>
            </w:pPr>
            <w:r>
              <w:rPr>
                <w:rFonts w:ascii="Verdana" w:hAnsi="Verdana" w:cs="Browallia New"/>
                <w:sz w:val="20"/>
                <w:szCs w:val="20"/>
              </w:rPr>
              <w:t xml:space="preserve">Bezdrátový mikrofon, </w:t>
            </w:r>
            <w:proofErr w:type="gramStart"/>
            <w:r>
              <w:rPr>
                <w:rFonts w:ascii="Verdana" w:hAnsi="Verdana" w:cs="Browallia New"/>
                <w:sz w:val="20"/>
                <w:szCs w:val="20"/>
              </w:rPr>
              <w:t>viz. výše</w:t>
            </w:r>
            <w:proofErr w:type="gramEnd"/>
            <w:r>
              <w:rPr>
                <w:rFonts w:ascii="Verdana" w:hAnsi="Verdana" w:cs="Browallia New"/>
                <w:sz w:val="20"/>
                <w:szCs w:val="20"/>
              </w:rPr>
              <w:t>- místní</w:t>
            </w:r>
          </w:p>
        </w:tc>
      </w:tr>
    </w:tbl>
    <w:p w14:paraId="5E425FA9" w14:textId="77777777" w:rsidR="00940493" w:rsidRDefault="00940493" w:rsidP="00940493">
      <w:pPr>
        <w:suppressAutoHyphens w:val="0"/>
        <w:autoSpaceDE w:val="0"/>
        <w:autoSpaceDN w:val="0"/>
        <w:adjustRightInd w:val="0"/>
        <w:jc w:val="center"/>
        <w:rPr>
          <w:rFonts w:ascii="Verdana" w:hAnsi="Verdana" w:cs="Browallia New"/>
          <w:b/>
          <w:bCs/>
          <w:sz w:val="32"/>
          <w:szCs w:val="32"/>
        </w:rPr>
      </w:pPr>
    </w:p>
    <w:p w14:paraId="09B5F35F" w14:textId="36C661EB" w:rsidR="00940493" w:rsidRDefault="00940493" w:rsidP="00940493">
      <w:pPr>
        <w:suppressAutoHyphens w:val="0"/>
        <w:autoSpaceDE w:val="0"/>
        <w:autoSpaceDN w:val="0"/>
        <w:adjustRightInd w:val="0"/>
        <w:jc w:val="center"/>
        <w:rPr>
          <w:rFonts w:ascii="Verdana" w:hAnsi="Verdana" w:cs="Browallia New"/>
          <w:b/>
          <w:bCs/>
          <w:sz w:val="32"/>
          <w:szCs w:val="32"/>
        </w:rPr>
      </w:pPr>
      <w:r>
        <w:rPr>
          <w:rFonts w:ascii="Verdana" w:hAnsi="Verdana" w:cs="Browallia New"/>
          <w:b/>
          <w:bCs/>
          <w:sz w:val="32"/>
          <w:szCs w:val="32"/>
        </w:rPr>
        <w:t>DJ</w:t>
      </w:r>
    </w:p>
    <w:p w14:paraId="5DD9FBCA" w14:textId="1BBC91FE" w:rsidR="001127FE" w:rsidRDefault="00D562B1" w:rsidP="002C286D">
      <w:pPr>
        <w:rPr>
          <w:rFonts w:ascii="Verdana" w:hAnsi="Verdana" w:cs="Browallia New"/>
          <w:bCs/>
          <w:sz w:val="20"/>
          <w:szCs w:val="20"/>
        </w:rPr>
      </w:pPr>
      <w:proofErr w:type="spellStart"/>
      <w:r>
        <w:rPr>
          <w:rFonts w:ascii="Verdana" w:hAnsi="Verdana" w:cs="Browallia New"/>
          <w:bCs/>
          <w:sz w:val="20"/>
          <w:szCs w:val="20"/>
        </w:rPr>
        <w:t>Dj</w:t>
      </w:r>
      <w:proofErr w:type="spellEnd"/>
      <w:r>
        <w:rPr>
          <w:rFonts w:ascii="Verdana" w:hAnsi="Verdana" w:cs="Browallia New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Browallia New"/>
          <w:bCs/>
          <w:sz w:val="20"/>
          <w:szCs w:val="20"/>
        </w:rPr>
        <w:t>Fusse</w:t>
      </w:r>
      <w:proofErr w:type="spellEnd"/>
      <w:r>
        <w:rPr>
          <w:rFonts w:ascii="Verdana" w:hAnsi="Verdana" w:cs="Browallia New"/>
          <w:bCs/>
          <w:sz w:val="20"/>
          <w:szCs w:val="20"/>
        </w:rPr>
        <w:t xml:space="preserve"> přiveze vlastní gramofony a vlastní </w:t>
      </w:r>
      <w:proofErr w:type="spellStart"/>
      <w:r>
        <w:rPr>
          <w:rFonts w:ascii="Verdana" w:hAnsi="Verdana" w:cs="Browallia New"/>
          <w:bCs/>
          <w:sz w:val="20"/>
          <w:szCs w:val="20"/>
        </w:rPr>
        <w:t>DJmix</w:t>
      </w:r>
      <w:proofErr w:type="spellEnd"/>
      <w:r>
        <w:rPr>
          <w:rFonts w:ascii="Verdana" w:hAnsi="Verdana" w:cs="Browallia New"/>
          <w:bCs/>
          <w:sz w:val="20"/>
          <w:szCs w:val="20"/>
        </w:rPr>
        <w:t xml:space="preserve">. </w:t>
      </w:r>
      <w:r w:rsidRPr="00D562B1">
        <w:rPr>
          <w:rFonts w:ascii="Verdana" w:hAnsi="Verdana" w:cs="Browallia New"/>
          <w:bCs/>
          <w:color w:val="FF0000"/>
          <w:sz w:val="20"/>
          <w:szCs w:val="20"/>
        </w:rPr>
        <w:t xml:space="preserve">Je zapotřebí rovný pevný </w:t>
      </w:r>
      <w:proofErr w:type="spellStart"/>
      <w:r w:rsidRPr="00D562B1">
        <w:rPr>
          <w:rFonts w:ascii="Verdana" w:hAnsi="Verdana" w:cs="Browallia New"/>
          <w:bCs/>
          <w:color w:val="FF0000"/>
          <w:sz w:val="20"/>
          <w:szCs w:val="20"/>
        </w:rPr>
        <w:t>riser</w:t>
      </w:r>
      <w:proofErr w:type="spellEnd"/>
      <w:r w:rsidRPr="00D562B1">
        <w:rPr>
          <w:rFonts w:ascii="Verdana" w:hAnsi="Verdana" w:cs="Browallia New"/>
          <w:bCs/>
          <w:color w:val="FF0000"/>
          <w:sz w:val="20"/>
          <w:szCs w:val="20"/>
        </w:rPr>
        <w:t xml:space="preserve"> </w:t>
      </w:r>
      <w:r>
        <w:rPr>
          <w:rFonts w:ascii="Verdana" w:hAnsi="Verdana" w:cs="Browallia New"/>
          <w:bCs/>
          <w:sz w:val="20"/>
          <w:szCs w:val="20"/>
        </w:rPr>
        <w:t xml:space="preserve">(stůl) o rozměrech klasického </w:t>
      </w:r>
      <w:proofErr w:type="spellStart"/>
      <w:r>
        <w:rPr>
          <w:rFonts w:ascii="Verdana" w:hAnsi="Verdana" w:cs="Browallia New"/>
          <w:bCs/>
          <w:sz w:val="20"/>
          <w:szCs w:val="20"/>
        </w:rPr>
        <w:t>Nivtecu</w:t>
      </w:r>
      <w:proofErr w:type="spellEnd"/>
      <w:r>
        <w:rPr>
          <w:rFonts w:ascii="Verdana" w:hAnsi="Verdana" w:cs="Browallia New"/>
          <w:bCs/>
          <w:sz w:val="20"/>
          <w:szCs w:val="20"/>
        </w:rPr>
        <w:t xml:space="preserve"> (2x1x0,8) případně polovičního rozměru (2x0,5x0,8). Ideální je použití dvou desek proti sobě, aby se minimalizovali vibrace.</w:t>
      </w:r>
    </w:p>
    <w:p w14:paraId="0E0B8352" w14:textId="77777777" w:rsidR="00D562B1" w:rsidRDefault="00D562B1" w:rsidP="002C286D">
      <w:pPr>
        <w:rPr>
          <w:rFonts w:ascii="Verdana" w:hAnsi="Verdana" w:cs="Browallia New"/>
          <w:bCs/>
          <w:sz w:val="20"/>
          <w:szCs w:val="20"/>
        </w:rPr>
      </w:pPr>
    </w:p>
    <w:p w14:paraId="1808B311" w14:textId="0C6A9C48" w:rsidR="00D562B1" w:rsidRPr="00D562B1" w:rsidRDefault="00D562B1" w:rsidP="002C286D">
      <w:pPr>
        <w:rPr>
          <w:rFonts w:ascii="Verdana" w:hAnsi="Verdana" w:cs="Browallia New"/>
          <w:bCs/>
          <w:sz w:val="20"/>
          <w:szCs w:val="20"/>
        </w:rPr>
      </w:pPr>
      <w:proofErr w:type="spellStart"/>
      <w:r>
        <w:rPr>
          <w:rFonts w:ascii="Verdana" w:hAnsi="Verdana" w:cs="Browallia New"/>
          <w:bCs/>
          <w:sz w:val="20"/>
          <w:szCs w:val="20"/>
        </w:rPr>
        <w:t>Dj</w:t>
      </w:r>
      <w:proofErr w:type="spellEnd"/>
      <w:r>
        <w:rPr>
          <w:rFonts w:ascii="Verdana" w:hAnsi="Verdana" w:cs="Browallia New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Browallia New"/>
          <w:bCs/>
          <w:sz w:val="20"/>
          <w:szCs w:val="20"/>
        </w:rPr>
        <w:t>Fusse</w:t>
      </w:r>
      <w:proofErr w:type="spellEnd"/>
      <w:r>
        <w:rPr>
          <w:rFonts w:ascii="Verdana" w:hAnsi="Verdana" w:cs="Browallia New"/>
          <w:bCs/>
          <w:sz w:val="20"/>
          <w:szCs w:val="20"/>
        </w:rPr>
        <w:t xml:space="preserve"> může mít výstup na monitory pomocí BOOTH (2x 6,3 mm </w:t>
      </w:r>
      <w:proofErr w:type="spellStart"/>
      <w:proofErr w:type="gramStart"/>
      <w:r>
        <w:rPr>
          <w:rFonts w:ascii="Verdana" w:hAnsi="Verdana" w:cs="Browallia New"/>
          <w:bCs/>
          <w:sz w:val="20"/>
          <w:szCs w:val="20"/>
        </w:rPr>
        <w:t>jack</w:t>
      </w:r>
      <w:proofErr w:type="spellEnd"/>
      <w:r>
        <w:rPr>
          <w:rFonts w:ascii="Verdana" w:hAnsi="Verdana" w:cs="Browallia New"/>
          <w:bCs/>
          <w:sz w:val="20"/>
          <w:szCs w:val="20"/>
        </w:rPr>
        <w:t xml:space="preserve">) </w:t>
      </w:r>
      <w:r w:rsidR="00B279E5">
        <w:rPr>
          <w:rFonts w:ascii="Verdana" w:hAnsi="Verdana" w:cs="Browallia New"/>
          <w:bCs/>
          <w:sz w:val="20"/>
          <w:szCs w:val="20"/>
        </w:rPr>
        <w:t xml:space="preserve">, </w:t>
      </w:r>
      <w:r>
        <w:rPr>
          <w:rFonts w:ascii="Verdana" w:hAnsi="Verdana" w:cs="Browallia New"/>
          <w:bCs/>
          <w:sz w:val="20"/>
          <w:szCs w:val="20"/>
        </w:rPr>
        <w:t>nebo</w:t>
      </w:r>
      <w:proofErr w:type="gramEnd"/>
      <w:r>
        <w:rPr>
          <w:rFonts w:ascii="Verdana" w:hAnsi="Verdana" w:cs="Browallia New"/>
          <w:bCs/>
          <w:sz w:val="20"/>
          <w:szCs w:val="20"/>
        </w:rPr>
        <w:t xml:space="preserve"> návratem od zvukaře, pokud tam zvukař je. </w:t>
      </w:r>
      <w:proofErr w:type="spellStart"/>
      <w:r>
        <w:rPr>
          <w:rFonts w:ascii="Verdana" w:hAnsi="Verdana" w:cs="Browallia New"/>
          <w:bCs/>
          <w:sz w:val="20"/>
          <w:szCs w:val="20"/>
        </w:rPr>
        <w:t>Dj</w:t>
      </w:r>
      <w:proofErr w:type="spellEnd"/>
      <w:r>
        <w:rPr>
          <w:rFonts w:ascii="Verdana" w:hAnsi="Verdana" w:cs="Browallia New"/>
          <w:bCs/>
          <w:sz w:val="20"/>
          <w:szCs w:val="20"/>
        </w:rPr>
        <w:t xml:space="preserve"> vyžaduje minimálně 4x 230 V přímo na </w:t>
      </w:r>
      <w:proofErr w:type="spellStart"/>
      <w:r>
        <w:rPr>
          <w:rFonts w:ascii="Verdana" w:hAnsi="Verdana" w:cs="Browallia New"/>
          <w:bCs/>
          <w:sz w:val="20"/>
          <w:szCs w:val="20"/>
        </w:rPr>
        <w:t>riseru</w:t>
      </w:r>
      <w:proofErr w:type="spellEnd"/>
      <w:r>
        <w:rPr>
          <w:rFonts w:ascii="Verdana" w:hAnsi="Verdana" w:cs="Browallia New"/>
          <w:bCs/>
          <w:sz w:val="20"/>
          <w:szCs w:val="20"/>
        </w:rPr>
        <w:t xml:space="preserve"> (stole). </w:t>
      </w:r>
    </w:p>
    <w:p w14:paraId="7F5C1126" w14:textId="77777777" w:rsidR="00940493" w:rsidRDefault="00940493" w:rsidP="002C286D">
      <w:pPr>
        <w:rPr>
          <w:rFonts w:ascii="Futura" w:eastAsia="Times New Roman" w:hAnsi="Futura" w:cs="Futura"/>
          <w:color w:val="FF0000"/>
          <w:kern w:val="0"/>
          <w:sz w:val="48"/>
          <w:szCs w:val="48"/>
          <w:lang w:val="en-US"/>
        </w:rPr>
      </w:pPr>
    </w:p>
    <w:p w14:paraId="5231C1F9" w14:textId="324BC9B1" w:rsidR="00C76B32" w:rsidRDefault="001B4173" w:rsidP="002C286D">
      <w:pPr>
        <w:suppressAutoHyphens w:val="0"/>
        <w:autoSpaceDE w:val="0"/>
        <w:autoSpaceDN w:val="0"/>
        <w:adjustRightInd w:val="0"/>
        <w:jc w:val="center"/>
        <w:rPr>
          <w:rFonts w:ascii="Verdana" w:hAnsi="Verdana" w:cs="Browallia New"/>
          <w:b/>
          <w:bCs/>
          <w:sz w:val="32"/>
          <w:szCs w:val="32"/>
        </w:rPr>
      </w:pPr>
      <w:r w:rsidRPr="00BF31F2">
        <w:rPr>
          <w:rFonts w:ascii="Verdana" w:hAnsi="Verdana" w:cs="Browallia New"/>
          <w:b/>
          <w:bCs/>
          <w:sz w:val="32"/>
          <w:szCs w:val="32"/>
        </w:rPr>
        <w:t>STAGEPLAN</w:t>
      </w:r>
    </w:p>
    <w:p w14:paraId="5B1610FD" w14:textId="32C40621" w:rsidR="008F7AF7" w:rsidRDefault="006A2060" w:rsidP="00D562B1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Futura" w:eastAsia="Times New Roman" w:hAnsi="Futura" w:cs="Futura"/>
          <w:noProof/>
          <w:color w:val="FF0000"/>
          <w:kern w:val="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5E164E4" wp14:editId="72935746">
            <wp:simplePos x="0" y="0"/>
            <wp:positionH relativeFrom="column">
              <wp:posOffset>457835</wp:posOffset>
            </wp:positionH>
            <wp:positionV relativeFrom="paragraph">
              <wp:posOffset>314960</wp:posOffset>
            </wp:positionV>
            <wp:extent cx="5086985" cy="3940810"/>
            <wp:effectExtent l="0" t="0" r="0" b="2540"/>
            <wp:wrapNone/>
            <wp:docPr id="2" name="Obrázek 2" descr="C:\Users\Ketlemefetor\Desktop\ben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tlemefetor\Desktop\ben_smal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39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E3B94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25706838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645B02CF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1287B092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7A8D7DB1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211BF965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493B688A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07264F9A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63C875C6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1C5B1AED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6E24C272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13449324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48CD8C24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10862689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05810700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41F64B70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20B8E99F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70E73BBF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71EBF70F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0471F137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223F7AB6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785366A4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32958935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2DBD71D3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57C46EA3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25D54BE4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02CD3A28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163CB938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329A6506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68227331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0CA9FABE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7004F9A0" w14:textId="77777777" w:rsidR="008F7AF7" w:rsidRDefault="008F7AF7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19F1FBCE" w14:textId="77777777" w:rsidR="002C286D" w:rsidRDefault="002C286D" w:rsidP="008F7AF7">
      <w:pPr>
        <w:suppressAutoHyphens w:val="0"/>
        <w:autoSpaceDE w:val="0"/>
        <w:autoSpaceDN w:val="0"/>
        <w:adjustRightInd w:val="0"/>
        <w:jc w:val="center"/>
        <w:rPr>
          <w:rFonts w:ascii="Verdana" w:hAnsi="Verdana" w:cs="Browallia New"/>
          <w:b/>
          <w:bCs/>
          <w:sz w:val="32"/>
          <w:szCs w:val="32"/>
        </w:rPr>
      </w:pPr>
    </w:p>
    <w:p w14:paraId="35DD8385" w14:textId="77777777" w:rsidR="00D562B1" w:rsidRDefault="00D562B1" w:rsidP="00D562B1">
      <w:pPr>
        <w:suppressAutoHyphens w:val="0"/>
        <w:autoSpaceDE w:val="0"/>
        <w:autoSpaceDN w:val="0"/>
        <w:adjustRightInd w:val="0"/>
        <w:rPr>
          <w:rFonts w:ascii="Verdana" w:hAnsi="Verdana" w:cs="Browallia New"/>
          <w:b/>
          <w:bCs/>
          <w:sz w:val="32"/>
          <w:szCs w:val="32"/>
        </w:rPr>
      </w:pPr>
      <w:bookmarkStart w:id="0" w:name="_GoBack"/>
      <w:bookmarkEnd w:id="0"/>
    </w:p>
    <w:p w14:paraId="5021291B" w14:textId="77777777" w:rsidR="002C286D" w:rsidRDefault="002C286D" w:rsidP="008F7AF7">
      <w:pPr>
        <w:suppressAutoHyphens w:val="0"/>
        <w:autoSpaceDE w:val="0"/>
        <w:autoSpaceDN w:val="0"/>
        <w:adjustRightInd w:val="0"/>
        <w:jc w:val="center"/>
        <w:rPr>
          <w:rFonts w:ascii="Verdana" w:hAnsi="Verdana" w:cs="Browallia New"/>
          <w:b/>
          <w:bCs/>
          <w:sz w:val="32"/>
          <w:szCs w:val="32"/>
        </w:rPr>
      </w:pPr>
    </w:p>
    <w:p w14:paraId="2332DA9C" w14:textId="70F9586D" w:rsidR="002C286D" w:rsidRDefault="002C286D" w:rsidP="008F7AF7">
      <w:pPr>
        <w:suppressAutoHyphens w:val="0"/>
        <w:autoSpaceDE w:val="0"/>
        <w:autoSpaceDN w:val="0"/>
        <w:adjustRightInd w:val="0"/>
        <w:jc w:val="center"/>
        <w:rPr>
          <w:rFonts w:ascii="Futura" w:eastAsia="Times New Roman" w:hAnsi="Futura" w:cs="Futura"/>
          <w:color w:val="FF0000"/>
          <w:kern w:val="0"/>
          <w:sz w:val="48"/>
          <w:szCs w:val="48"/>
          <w:lang w:val="en-US"/>
        </w:rPr>
      </w:pPr>
      <w:r>
        <w:rPr>
          <w:rFonts w:ascii="Futura" w:eastAsia="Times New Roman" w:hAnsi="Futura" w:cs="Futura"/>
          <w:color w:val="FF0000"/>
          <w:kern w:val="0"/>
          <w:sz w:val="48"/>
          <w:szCs w:val="48"/>
          <w:lang w:val="en-US"/>
        </w:rPr>
        <w:lastRenderedPageBreak/>
        <w:t>Ben CRISTOVAO live DJ show</w:t>
      </w:r>
    </w:p>
    <w:p w14:paraId="28C251EC" w14:textId="77777777" w:rsidR="002C286D" w:rsidRDefault="002C286D" w:rsidP="008F7AF7">
      <w:pPr>
        <w:suppressAutoHyphens w:val="0"/>
        <w:autoSpaceDE w:val="0"/>
        <w:autoSpaceDN w:val="0"/>
        <w:adjustRightInd w:val="0"/>
        <w:jc w:val="center"/>
        <w:rPr>
          <w:rFonts w:ascii="Verdana" w:hAnsi="Verdana" w:cs="Browallia New"/>
          <w:b/>
          <w:bCs/>
          <w:sz w:val="32"/>
          <w:szCs w:val="32"/>
        </w:rPr>
      </w:pPr>
    </w:p>
    <w:p w14:paraId="06ED940F" w14:textId="78969565" w:rsidR="00202000" w:rsidRPr="008F7AF7" w:rsidRDefault="001B4173" w:rsidP="008F7A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Verdana" w:hAnsi="Verdana" w:cs="Browallia New"/>
          <w:b/>
          <w:bCs/>
          <w:sz w:val="32"/>
          <w:szCs w:val="32"/>
        </w:rPr>
        <w:t>SVĚTLA</w:t>
      </w:r>
    </w:p>
    <w:p w14:paraId="65A65E16" w14:textId="1CEE2CA5" w:rsidR="00792A33" w:rsidRPr="00B61610" w:rsidRDefault="00B61610" w:rsidP="00B61610">
      <w:pPr>
        <w:suppressAutoHyphens w:val="0"/>
        <w:autoSpaceDE w:val="0"/>
        <w:autoSpaceDN w:val="0"/>
        <w:adjustRightInd w:val="0"/>
        <w:spacing w:after="240"/>
        <w:jc w:val="both"/>
        <w:rPr>
          <w:rFonts w:ascii="Verdana" w:eastAsia="Times New Roman" w:hAnsi="Verdana" w:cs="Times"/>
          <w:kern w:val="0"/>
          <w:sz w:val="20"/>
          <w:szCs w:val="20"/>
          <w:lang w:val="en-US"/>
        </w:rPr>
      </w:pPr>
      <w:proofErr w:type="spellStart"/>
      <w:r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Z</w:t>
      </w:r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ákladní</w:t>
      </w:r>
      <w:proofErr w:type="spellEnd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nasvícení</w:t>
      </w:r>
      <w:proofErr w:type="spellEnd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podia </w:t>
      </w:r>
      <w:proofErr w:type="spellStart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odpovídající</w:t>
      </w:r>
      <w:proofErr w:type="spellEnd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velikosti</w:t>
      </w:r>
      <w:proofErr w:type="spellEnd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klubu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-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všechna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použitá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světla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stage,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směřující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na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stage a v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místě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produkce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musí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být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plně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ovladatelná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př</w:t>
      </w:r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es</w:t>
      </w:r>
      <w:proofErr w:type="spellEnd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ovládací</w:t>
      </w:r>
      <w:proofErr w:type="spellEnd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pult</w:t>
      </w:r>
      <w:proofErr w:type="spellEnd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(</w:t>
      </w:r>
      <w:proofErr w:type="spellStart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vše</w:t>
      </w:r>
      <w:proofErr w:type="spellEnd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musí</w:t>
      </w:r>
      <w:proofErr w:type="spellEnd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jít</w:t>
      </w:r>
      <w:proofErr w:type="spellEnd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zhasnout</w:t>
      </w:r>
      <w:proofErr w:type="spellEnd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)</w:t>
      </w:r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.</w:t>
      </w:r>
      <w:r w:rsidR="00792A33" w:rsidRPr="00B61610">
        <w:rPr>
          <w:rFonts w:ascii="Verdana" w:eastAsia="Times New Roman" w:hAnsi="Verdana" w:cs="Helvetica Light"/>
          <w:kern w:val="0"/>
          <w:position w:val="2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P</w:t>
      </w:r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okud</w:t>
      </w:r>
      <w:proofErr w:type="spellEnd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ne</w:t>
      </w:r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ní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dohodnuto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jinak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,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zajistí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pořadatel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vlastního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osvětlovač</w:t>
      </w:r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e</w:t>
      </w:r>
      <w:proofErr w:type="spellEnd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, </w:t>
      </w:r>
      <w:proofErr w:type="spellStart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který</w:t>
      </w:r>
      <w:proofErr w:type="spellEnd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se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bude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ř</w:t>
      </w:r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ídit</w:t>
      </w:r>
      <w:proofErr w:type="spellEnd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pokyny</w:t>
      </w:r>
      <w:proofErr w:type="spellEnd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sku</w:t>
      </w:r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piny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nebo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jejího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doprovodu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(tour</w:t>
      </w:r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manager,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zvukař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, </w:t>
      </w:r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tech.</w:t>
      </w:r>
      <w:r w:rsidR="00792A33" w:rsidRPr="00B61610">
        <w:rPr>
          <w:rFonts w:ascii="Verdana" w:eastAsia="Times New Roman" w:hAnsi="Verdana" w:cs="Helvetica"/>
          <w:kern w:val="0"/>
          <w:position w:val="-46"/>
          <w:sz w:val="20"/>
          <w:szCs w:val="20"/>
          <w:lang w:val="en-US"/>
        </w:rPr>
        <w:t xml:space="preserve"> </w:t>
      </w:r>
      <w:r w:rsidR="00792A33" w:rsidRPr="00B61610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support) </w:t>
      </w:r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a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který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r w:rsidRPr="00BB49D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je </w:t>
      </w:r>
      <w:proofErr w:type="spellStart"/>
      <w:r w:rsid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>plně</w:t>
      </w:r>
      <w:proofErr w:type="spellEnd"/>
      <w:r w:rsid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 w:rsidRP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>seznámen</w:t>
      </w:r>
      <w:proofErr w:type="spellEnd"/>
      <w:r w:rsidRP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s </w:t>
      </w:r>
      <w:proofErr w:type="spellStart"/>
      <w:r w:rsidRP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>elektrickým</w:t>
      </w:r>
      <w:proofErr w:type="spellEnd"/>
      <w:r w:rsidRP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a </w:t>
      </w:r>
      <w:proofErr w:type="spellStart"/>
      <w:r w:rsidRP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>datovým</w:t>
      </w:r>
      <w:proofErr w:type="spellEnd"/>
      <w:r w:rsidRP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 w:rsidRP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>zapojením</w:t>
      </w:r>
      <w:proofErr w:type="spellEnd"/>
      <w:r w:rsidRP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, </w:t>
      </w:r>
      <w:proofErr w:type="spellStart"/>
      <w:r w:rsidRP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>progra</w:t>
      </w:r>
      <w:r w:rsid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>mingem</w:t>
      </w:r>
      <w:proofErr w:type="spellEnd"/>
      <w:r w:rsid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 w:rsid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>světel</w:t>
      </w:r>
      <w:proofErr w:type="spellEnd"/>
      <w:r w:rsid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a </w:t>
      </w:r>
      <w:proofErr w:type="spellStart"/>
      <w:r w:rsid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>bude</w:t>
      </w:r>
      <w:proofErr w:type="spellEnd"/>
      <w:r w:rsid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 w:rsid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>schopen</w:t>
      </w:r>
      <w:proofErr w:type="spellEnd"/>
      <w:r w:rsid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 w:rsid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>ř</w:t>
      </w:r>
      <w:r w:rsidRP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>ešit</w:t>
      </w:r>
      <w:proofErr w:type="spellEnd"/>
      <w:r w:rsidRP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 w:rsidRP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>všechny</w:t>
      </w:r>
      <w:proofErr w:type="spellEnd"/>
      <w:r w:rsidRP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 w:rsidRP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>nastalé</w:t>
      </w:r>
      <w:proofErr w:type="spellEnd"/>
      <w:r w:rsidRP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 w:rsidRPr="00BB49DA">
        <w:rPr>
          <w:rFonts w:ascii="Verdana" w:eastAsia="Times New Roman" w:hAnsi="Verdana" w:cs="Futura"/>
          <w:kern w:val="0"/>
          <w:sz w:val="20"/>
          <w:szCs w:val="20"/>
          <w:lang w:val="en-US"/>
        </w:rPr>
        <w:t>problémy</w:t>
      </w:r>
      <w:proofErr w:type="spellEnd"/>
    </w:p>
    <w:p w14:paraId="3A74581F" w14:textId="72C05606" w:rsidR="00792A33" w:rsidRPr="009E1BCA" w:rsidRDefault="009E1BCA" w:rsidP="00792A33">
      <w:pPr>
        <w:suppressAutoHyphens w:val="0"/>
        <w:autoSpaceDE w:val="0"/>
        <w:autoSpaceDN w:val="0"/>
        <w:adjustRightInd w:val="0"/>
        <w:spacing w:after="240"/>
        <w:rPr>
          <w:rFonts w:ascii="Verdana" w:eastAsia="Times New Roman" w:hAnsi="Verdana" w:cs="Times"/>
          <w:kern w:val="0"/>
          <w:sz w:val="20"/>
          <w:szCs w:val="20"/>
          <w:lang w:val="en-US"/>
        </w:rPr>
      </w:pP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Minimální</w:t>
      </w:r>
      <w:proofErr w:type="spellEnd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svě</w:t>
      </w:r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telné</w:t>
      </w:r>
      <w:proofErr w:type="spellEnd"/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požadavky</w:t>
      </w:r>
      <w:proofErr w:type="spellEnd"/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: </w:t>
      </w:r>
    </w:p>
    <w:p w14:paraId="57B10BA8" w14:textId="33BC887E" w:rsidR="009E1BCA" w:rsidRDefault="009E1BCA" w:rsidP="00792A33">
      <w:pPr>
        <w:suppressAutoHyphens w:val="0"/>
        <w:autoSpaceDE w:val="0"/>
        <w:autoSpaceDN w:val="0"/>
        <w:adjustRightInd w:val="0"/>
        <w:spacing w:after="240"/>
        <w:rPr>
          <w:rFonts w:ascii="Verdana" w:eastAsia="Times New Roman" w:hAnsi="Verdana" w:cs="Helvetica Light"/>
          <w:kern w:val="0"/>
          <w:sz w:val="20"/>
          <w:szCs w:val="20"/>
          <w:lang w:val="en-US"/>
        </w:rPr>
      </w:pPr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- </w:t>
      </w:r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6x led wash- moving head (back) </w:t>
      </w:r>
    </w:p>
    <w:p w14:paraId="62CD2123" w14:textId="78104E1E" w:rsidR="009E1BCA" w:rsidRDefault="009E1BCA" w:rsidP="00792A33">
      <w:pPr>
        <w:suppressAutoHyphens w:val="0"/>
        <w:autoSpaceDE w:val="0"/>
        <w:autoSpaceDN w:val="0"/>
        <w:adjustRightInd w:val="0"/>
        <w:spacing w:after="240"/>
        <w:rPr>
          <w:rFonts w:ascii="Verdana" w:eastAsia="Times New Roman" w:hAnsi="Verdana" w:cs="Helvetica Light"/>
          <w:kern w:val="0"/>
          <w:sz w:val="20"/>
          <w:szCs w:val="20"/>
          <w:lang w:val="en-US"/>
        </w:rPr>
      </w:pPr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- </w:t>
      </w:r>
      <w:r w:rsidR="00597BC8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6x led par (front)</w:t>
      </w:r>
    </w:p>
    <w:p w14:paraId="51923EF9" w14:textId="77777777" w:rsidR="009E1BCA" w:rsidRDefault="009E1BCA" w:rsidP="00792A33">
      <w:pPr>
        <w:suppressAutoHyphens w:val="0"/>
        <w:autoSpaceDE w:val="0"/>
        <w:autoSpaceDN w:val="0"/>
        <w:adjustRightInd w:val="0"/>
        <w:spacing w:after="240"/>
        <w:rPr>
          <w:rFonts w:ascii="Verdana" w:eastAsia="Times New Roman" w:hAnsi="Verdana" w:cs="Helvetica Light"/>
          <w:kern w:val="0"/>
          <w:sz w:val="20"/>
          <w:szCs w:val="20"/>
          <w:lang w:val="en-US"/>
        </w:rPr>
      </w:pPr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- </w:t>
      </w:r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1x hazer (</w:t>
      </w:r>
      <w:proofErr w:type="spellStart"/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vyrobník</w:t>
      </w:r>
      <w:proofErr w:type="spellEnd"/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mlhy</w:t>
      </w:r>
      <w:proofErr w:type="spellEnd"/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)</w:t>
      </w:r>
    </w:p>
    <w:p w14:paraId="79272E2D" w14:textId="093F21B2" w:rsidR="00792A33" w:rsidRPr="009E1BCA" w:rsidRDefault="009E1BCA" w:rsidP="00792A33">
      <w:pPr>
        <w:suppressAutoHyphens w:val="0"/>
        <w:autoSpaceDE w:val="0"/>
        <w:autoSpaceDN w:val="0"/>
        <w:adjustRightInd w:val="0"/>
        <w:spacing w:after="240"/>
        <w:rPr>
          <w:rFonts w:ascii="Verdana" w:eastAsia="Times New Roman" w:hAnsi="Verdana" w:cs="Times"/>
          <w:kern w:val="0"/>
          <w:sz w:val="20"/>
          <w:szCs w:val="20"/>
          <w:lang w:val="en-US"/>
        </w:rPr>
      </w:pPr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- 1x </w:t>
      </w:r>
      <w:proofErr w:type="spellStart"/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vě</w:t>
      </w:r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trák</w:t>
      </w:r>
      <w:proofErr w:type="spellEnd"/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</w:p>
    <w:p w14:paraId="7904709D" w14:textId="19519139" w:rsidR="00A7089E" w:rsidRPr="004717E3" w:rsidRDefault="009E1BCA" w:rsidP="00BF31F2">
      <w:pPr>
        <w:suppressAutoHyphens w:val="0"/>
        <w:autoSpaceDE w:val="0"/>
        <w:autoSpaceDN w:val="0"/>
        <w:adjustRightInd w:val="0"/>
        <w:spacing w:after="240"/>
        <w:rPr>
          <w:rFonts w:ascii="Verdana" w:eastAsia="Times New Roman" w:hAnsi="Verdana" w:cs="Times"/>
          <w:kern w:val="0"/>
          <w:sz w:val="20"/>
          <w:szCs w:val="20"/>
          <w:lang w:val="en-US"/>
        </w:rPr>
      </w:pPr>
      <w:r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- </w:t>
      </w:r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1x </w:t>
      </w:r>
      <w:proofErr w:type="spellStart"/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ovládací</w:t>
      </w:r>
      <w:proofErr w:type="spellEnd"/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pult</w:t>
      </w:r>
      <w:proofErr w:type="spellEnd"/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</w:t>
      </w:r>
      <w:proofErr w:type="spellStart"/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avolites</w:t>
      </w:r>
      <w:proofErr w:type="spellEnd"/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(eq</w:t>
      </w:r>
      <w:proofErr w:type="gramStart"/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>.-</w:t>
      </w:r>
      <w:proofErr w:type="gramEnd"/>
      <w:r w:rsidR="00792A33" w:rsidRPr="009E1BCA">
        <w:rPr>
          <w:rFonts w:ascii="Verdana" w:eastAsia="Times New Roman" w:hAnsi="Verdana" w:cs="Helvetica Light"/>
          <w:kern w:val="0"/>
          <w:sz w:val="20"/>
          <w:szCs w:val="20"/>
          <w:lang w:val="en-US"/>
        </w:rPr>
        <w:t xml:space="preserve"> MA, High end system, Cham sys) </w:t>
      </w:r>
    </w:p>
    <w:p w14:paraId="15484BF2" w14:textId="07ED7B90" w:rsidR="008F7AF7" w:rsidRDefault="008F7AF7" w:rsidP="002C286D">
      <w:pPr>
        <w:rPr>
          <w:rFonts w:ascii="Futura" w:eastAsia="Times New Roman" w:hAnsi="Futura" w:cs="Futura"/>
          <w:color w:val="FF0000"/>
          <w:kern w:val="0"/>
          <w:sz w:val="48"/>
          <w:szCs w:val="48"/>
          <w:lang w:val="en-US"/>
        </w:rPr>
      </w:pPr>
    </w:p>
    <w:p w14:paraId="6E73315B" w14:textId="7A1CD80D" w:rsidR="00696E23" w:rsidRPr="00C76B32" w:rsidRDefault="00696E23" w:rsidP="008F7AF7">
      <w:pPr>
        <w:spacing w:after="120"/>
        <w:jc w:val="center"/>
        <w:rPr>
          <w:rFonts w:ascii="Verdana" w:hAnsi="Verdana" w:cs="Browallia New"/>
          <w:b/>
          <w:bCs/>
          <w:sz w:val="32"/>
          <w:szCs w:val="32"/>
        </w:rPr>
      </w:pPr>
      <w:r w:rsidRPr="00C76B32">
        <w:rPr>
          <w:rFonts w:ascii="Verdana" w:hAnsi="Verdana" w:cs="Browallia New"/>
          <w:b/>
          <w:bCs/>
          <w:sz w:val="32"/>
          <w:szCs w:val="32"/>
        </w:rPr>
        <w:t>STAGE</w:t>
      </w:r>
    </w:p>
    <w:p w14:paraId="28CC264E" w14:textId="07ED4E32" w:rsidR="00DA72A4" w:rsidRPr="009E1BCA" w:rsidRDefault="00DA72A4" w:rsidP="00B85861">
      <w:pPr>
        <w:suppressAutoHyphens w:val="0"/>
        <w:autoSpaceDE w:val="0"/>
        <w:autoSpaceDN w:val="0"/>
        <w:adjustRightInd w:val="0"/>
        <w:spacing w:after="120"/>
        <w:jc w:val="both"/>
        <w:rPr>
          <w:rFonts w:ascii="Verdana" w:eastAsia="Times New Roman" w:hAnsi="Verdana" w:cs="Futura"/>
          <w:kern w:val="0"/>
          <w:sz w:val="20"/>
          <w:szCs w:val="20"/>
          <w:lang w:val="en-US"/>
        </w:rPr>
      </w:pPr>
      <w:proofErr w:type="spellStart"/>
      <w:proofErr w:type="gramStart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>Rozměry</w:t>
      </w:r>
      <w:proofErr w:type="spellEnd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podia by </w:t>
      </w:r>
      <w:proofErr w:type="spellStart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>měly</w:t>
      </w:r>
      <w:proofErr w:type="spellEnd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>být</w:t>
      </w:r>
      <w:proofErr w:type="spellEnd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>minimálně</w:t>
      </w:r>
      <w:proofErr w:type="spellEnd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r w:rsidR="00D562B1">
        <w:rPr>
          <w:rFonts w:ascii="Verdana" w:eastAsia="Times New Roman" w:hAnsi="Verdana" w:cs="Futura"/>
          <w:b/>
          <w:kern w:val="0"/>
          <w:sz w:val="20"/>
          <w:szCs w:val="20"/>
          <w:lang w:val="en-US"/>
        </w:rPr>
        <w:t>6x4</w:t>
      </w:r>
      <w:r w:rsidR="009E1BCA" w:rsidRPr="009E1BCA">
        <w:rPr>
          <w:rFonts w:ascii="Verdana" w:eastAsia="Times New Roman" w:hAnsi="Verdana" w:cs="Futura"/>
          <w:b/>
          <w:kern w:val="0"/>
          <w:sz w:val="20"/>
          <w:szCs w:val="20"/>
          <w:lang w:val="en-US"/>
        </w:rPr>
        <w:t>m</w:t>
      </w:r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>.</w:t>
      </w:r>
      <w:proofErr w:type="gramEnd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proofErr w:type="gramStart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>Pódium</w:t>
      </w:r>
      <w:proofErr w:type="spellEnd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by </w:t>
      </w:r>
      <w:proofErr w:type="spellStart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>mělo</w:t>
      </w:r>
      <w:proofErr w:type="spellEnd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>být</w:t>
      </w:r>
      <w:proofErr w:type="spellEnd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>minimálně</w:t>
      </w:r>
      <w:proofErr w:type="spellEnd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r w:rsidR="009E1BCA" w:rsidRPr="009E1BCA">
        <w:rPr>
          <w:rFonts w:ascii="Verdana" w:eastAsia="Times New Roman" w:hAnsi="Verdana" w:cs="Futura"/>
          <w:b/>
          <w:kern w:val="0"/>
          <w:sz w:val="20"/>
          <w:szCs w:val="20"/>
          <w:lang w:val="en-US"/>
        </w:rPr>
        <w:t xml:space="preserve">1 m </w:t>
      </w:r>
      <w:proofErr w:type="spellStart"/>
      <w:r w:rsidR="009E1BCA" w:rsidRPr="009E1BCA">
        <w:rPr>
          <w:rFonts w:ascii="Verdana" w:eastAsia="Times New Roman" w:hAnsi="Verdana" w:cs="Futura"/>
          <w:b/>
          <w:kern w:val="0"/>
          <w:sz w:val="20"/>
          <w:szCs w:val="20"/>
          <w:lang w:val="en-US"/>
        </w:rPr>
        <w:t>vysoké</w:t>
      </w:r>
      <w:proofErr w:type="spellEnd"/>
      <w:r w:rsidR="009E1BCA" w:rsidRPr="009E1BCA">
        <w:rPr>
          <w:rFonts w:ascii="Verdana" w:eastAsia="Times New Roman" w:hAnsi="Verdana" w:cs="Futura"/>
          <w:b/>
          <w:kern w:val="0"/>
          <w:sz w:val="20"/>
          <w:szCs w:val="20"/>
          <w:lang w:val="en-US"/>
        </w:rPr>
        <w:t xml:space="preserve">, </w:t>
      </w:r>
      <w:proofErr w:type="spellStart"/>
      <w:r w:rsidR="009E1BCA" w:rsidRPr="009E1BCA">
        <w:rPr>
          <w:rFonts w:ascii="Verdana" w:eastAsia="Times New Roman" w:hAnsi="Verdana" w:cs="Futura"/>
          <w:b/>
          <w:kern w:val="0"/>
          <w:sz w:val="20"/>
          <w:szCs w:val="20"/>
          <w:lang w:val="en-US"/>
        </w:rPr>
        <w:t>pevné</w:t>
      </w:r>
      <w:proofErr w:type="spellEnd"/>
      <w:r w:rsidR="009E1BCA" w:rsidRPr="009E1BCA">
        <w:rPr>
          <w:rFonts w:ascii="Verdana" w:eastAsia="Times New Roman" w:hAnsi="Verdana" w:cs="Futura"/>
          <w:b/>
          <w:kern w:val="0"/>
          <w:sz w:val="20"/>
          <w:szCs w:val="20"/>
          <w:lang w:val="en-US"/>
        </w:rPr>
        <w:t xml:space="preserve">, </w:t>
      </w:r>
      <w:proofErr w:type="spellStart"/>
      <w:r w:rsidR="009E1BCA" w:rsidRPr="009E1BCA">
        <w:rPr>
          <w:rFonts w:ascii="Verdana" w:eastAsia="Times New Roman" w:hAnsi="Verdana" w:cs="Futura"/>
          <w:b/>
          <w:kern w:val="0"/>
          <w:sz w:val="20"/>
          <w:szCs w:val="20"/>
          <w:lang w:val="en-US"/>
        </w:rPr>
        <w:t>stabilní</w:t>
      </w:r>
      <w:proofErr w:type="spellEnd"/>
      <w:r w:rsidR="009E1BCA" w:rsidRPr="009E1BCA">
        <w:rPr>
          <w:rFonts w:ascii="Verdana" w:eastAsia="Times New Roman" w:hAnsi="Verdana" w:cs="Futura"/>
          <w:b/>
          <w:kern w:val="0"/>
          <w:sz w:val="20"/>
          <w:szCs w:val="20"/>
          <w:lang w:val="en-US"/>
        </w:rPr>
        <w:t xml:space="preserve">, </w:t>
      </w:r>
      <w:proofErr w:type="spellStart"/>
      <w:r w:rsidR="009E1BCA" w:rsidRPr="009E1BCA">
        <w:rPr>
          <w:rFonts w:ascii="Verdana" w:eastAsia="Times New Roman" w:hAnsi="Verdana" w:cs="Futura"/>
          <w:b/>
          <w:kern w:val="0"/>
          <w:sz w:val="20"/>
          <w:szCs w:val="20"/>
          <w:lang w:val="en-US"/>
        </w:rPr>
        <w:t>čisté</w:t>
      </w:r>
      <w:proofErr w:type="spellEnd"/>
      <w:r w:rsidR="009E1BCA" w:rsidRPr="009E1BCA">
        <w:rPr>
          <w:rFonts w:ascii="Verdana" w:eastAsia="Times New Roman" w:hAnsi="Verdana" w:cs="Futura"/>
          <w:b/>
          <w:kern w:val="0"/>
          <w:sz w:val="20"/>
          <w:szCs w:val="20"/>
          <w:lang w:val="en-US"/>
        </w:rPr>
        <w:t xml:space="preserve">, </w:t>
      </w:r>
      <w:proofErr w:type="spellStart"/>
      <w:r w:rsidR="009E1BCA" w:rsidRPr="009E1BCA">
        <w:rPr>
          <w:rFonts w:ascii="Verdana" w:eastAsia="Times New Roman" w:hAnsi="Verdana" w:cs="Futura"/>
          <w:b/>
          <w:kern w:val="0"/>
          <w:sz w:val="20"/>
          <w:szCs w:val="20"/>
          <w:lang w:val="en-US"/>
        </w:rPr>
        <w:t>bezpečné</w:t>
      </w:r>
      <w:proofErr w:type="spellEnd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a z </w:t>
      </w:r>
      <w:proofErr w:type="spellStart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>přední</w:t>
      </w:r>
      <w:proofErr w:type="spellEnd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>strany</w:t>
      </w:r>
      <w:proofErr w:type="spellEnd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>černě</w:t>
      </w:r>
      <w:proofErr w:type="spellEnd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 w:rsidR="009E1BCA">
        <w:rPr>
          <w:rFonts w:ascii="Verdana" w:eastAsia="Times New Roman" w:hAnsi="Verdana" w:cs="Futura"/>
          <w:kern w:val="0"/>
          <w:sz w:val="20"/>
          <w:szCs w:val="20"/>
          <w:lang w:val="en-US"/>
        </w:rPr>
        <w:t>vykryté</w:t>
      </w:r>
      <w:proofErr w:type="spellEnd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>.</w:t>
      </w:r>
      <w:proofErr w:type="gramEnd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U stage by </w:t>
      </w:r>
      <w:proofErr w:type="spellStart"/>
      <w:proofErr w:type="gramStart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>měl</w:t>
      </w:r>
      <w:proofErr w:type="spellEnd"/>
      <w:proofErr w:type="gramEnd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>být</w:t>
      </w:r>
      <w:proofErr w:type="spellEnd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v </w:t>
      </w:r>
      <w:proofErr w:type="spellStart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>půběhu</w:t>
      </w:r>
      <w:proofErr w:type="spellEnd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>koncertu</w:t>
      </w:r>
      <w:proofErr w:type="spellEnd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min. 1</w:t>
      </w:r>
      <w:r w:rsidR="00D562B1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-2 </w:t>
      </w:r>
      <w:proofErr w:type="spellStart"/>
      <w:r w:rsidR="00D562B1">
        <w:rPr>
          <w:rFonts w:ascii="Verdana" w:eastAsia="Times New Roman" w:hAnsi="Verdana" w:cs="Futura"/>
          <w:kern w:val="0"/>
          <w:sz w:val="20"/>
          <w:szCs w:val="20"/>
          <w:lang w:val="en-US"/>
        </w:rPr>
        <w:t>lidé</w:t>
      </w:r>
      <w:proofErr w:type="spellEnd"/>
      <w:r w:rsidR="00D562B1"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z</w:t>
      </w:r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>ostrahy</w:t>
      </w:r>
      <w:proofErr w:type="spellEnd"/>
      <w:r>
        <w:rPr>
          <w:rFonts w:ascii="Verdana" w:eastAsia="Times New Roman" w:hAnsi="Verdana" w:cs="Futura"/>
          <w:kern w:val="0"/>
          <w:sz w:val="20"/>
          <w:szCs w:val="20"/>
          <w:lang w:val="en-US"/>
        </w:rPr>
        <w:t xml:space="preserve">. </w:t>
      </w:r>
    </w:p>
    <w:p w14:paraId="1FB16BA1" w14:textId="77777777" w:rsidR="00162AD9" w:rsidRDefault="00162AD9" w:rsidP="00253006">
      <w:pPr>
        <w:jc w:val="center"/>
        <w:rPr>
          <w:rFonts w:ascii="Arial" w:hAnsi="Arial" w:cs="Arial"/>
          <w:b/>
          <w:sz w:val="36"/>
          <w:szCs w:val="36"/>
        </w:rPr>
      </w:pPr>
    </w:p>
    <w:p w14:paraId="0FDC40A0" w14:textId="1CB52602" w:rsidR="00B85861" w:rsidRPr="0025683A" w:rsidRDefault="00B85861" w:rsidP="0025683A">
      <w:pPr>
        <w:jc w:val="center"/>
        <w:rPr>
          <w:rFonts w:ascii="Verdana" w:hAnsi="Verdana" w:cs="Arial"/>
          <w:b/>
          <w:sz w:val="28"/>
          <w:szCs w:val="20"/>
        </w:rPr>
      </w:pPr>
      <w:r w:rsidRPr="0025683A">
        <w:rPr>
          <w:rFonts w:ascii="Verdana" w:hAnsi="Verdana" w:cs="Arial"/>
          <w:b/>
          <w:sz w:val="28"/>
          <w:szCs w:val="20"/>
        </w:rPr>
        <w:t>Děkujeme vám a těšíme se na spolupráci</w:t>
      </w:r>
      <w:r w:rsidR="0025683A" w:rsidRPr="0025683A">
        <w:rPr>
          <w:rFonts w:ascii="Verdana" w:hAnsi="Verdana" w:cs="Arial"/>
          <w:b/>
          <w:sz w:val="28"/>
          <w:szCs w:val="20"/>
        </w:rPr>
        <w:t>!</w:t>
      </w:r>
    </w:p>
    <w:sectPr w:rsidR="00B85861" w:rsidRPr="0025683A" w:rsidSect="00F364F0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60B6A" w14:textId="77777777" w:rsidR="003720EF" w:rsidRDefault="003720EF" w:rsidP="006B5602">
      <w:r>
        <w:separator/>
      </w:r>
    </w:p>
  </w:endnote>
  <w:endnote w:type="continuationSeparator" w:id="0">
    <w:p w14:paraId="37B1E329" w14:textId="77777777" w:rsidR="003720EF" w:rsidRDefault="003720EF" w:rsidP="006B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E1CF5" w14:textId="77777777" w:rsidR="003720EF" w:rsidRDefault="003720EF" w:rsidP="006B5602">
      <w:r>
        <w:separator/>
      </w:r>
    </w:p>
  </w:footnote>
  <w:footnote w:type="continuationSeparator" w:id="0">
    <w:p w14:paraId="5738BC66" w14:textId="77777777" w:rsidR="003720EF" w:rsidRDefault="003720EF" w:rsidP="006B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C3C"/>
    <w:multiLevelType w:val="hybridMultilevel"/>
    <w:tmpl w:val="59CA27FA"/>
    <w:lvl w:ilvl="0" w:tplc="D13A38B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E6"/>
    <w:rsid w:val="000600E6"/>
    <w:rsid w:val="000646DC"/>
    <w:rsid w:val="00092DA8"/>
    <w:rsid w:val="000A6D9A"/>
    <w:rsid w:val="000B0789"/>
    <w:rsid w:val="000E5D3F"/>
    <w:rsid w:val="000F514F"/>
    <w:rsid w:val="000F7677"/>
    <w:rsid w:val="00105F9F"/>
    <w:rsid w:val="00110221"/>
    <w:rsid w:val="001127FE"/>
    <w:rsid w:val="001239F6"/>
    <w:rsid w:val="00141E18"/>
    <w:rsid w:val="00147850"/>
    <w:rsid w:val="00162AD9"/>
    <w:rsid w:val="001772DF"/>
    <w:rsid w:val="0019214B"/>
    <w:rsid w:val="001A2E53"/>
    <w:rsid w:val="001A7DE5"/>
    <w:rsid w:val="001B4173"/>
    <w:rsid w:val="001B4FFD"/>
    <w:rsid w:val="001C6B4C"/>
    <w:rsid w:val="001D0795"/>
    <w:rsid w:val="001E626A"/>
    <w:rsid w:val="001F3B6F"/>
    <w:rsid w:val="00202000"/>
    <w:rsid w:val="00203190"/>
    <w:rsid w:val="00251ADB"/>
    <w:rsid w:val="00253006"/>
    <w:rsid w:val="0025683A"/>
    <w:rsid w:val="002842C6"/>
    <w:rsid w:val="00291ACB"/>
    <w:rsid w:val="002C286D"/>
    <w:rsid w:val="002E76C8"/>
    <w:rsid w:val="002E7E2C"/>
    <w:rsid w:val="002F311E"/>
    <w:rsid w:val="003720EF"/>
    <w:rsid w:val="00387458"/>
    <w:rsid w:val="0039070E"/>
    <w:rsid w:val="00395AE1"/>
    <w:rsid w:val="003E226B"/>
    <w:rsid w:val="00406F9E"/>
    <w:rsid w:val="0041397E"/>
    <w:rsid w:val="00431CAC"/>
    <w:rsid w:val="00470C08"/>
    <w:rsid w:val="004717E3"/>
    <w:rsid w:val="00487F7F"/>
    <w:rsid w:val="004B1258"/>
    <w:rsid w:val="004E19C7"/>
    <w:rsid w:val="004F637F"/>
    <w:rsid w:val="00501F3B"/>
    <w:rsid w:val="00527E05"/>
    <w:rsid w:val="00541C65"/>
    <w:rsid w:val="00572D96"/>
    <w:rsid w:val="005839FE"/>
    <w:rsid w:val="00597BC8"/>
    <w:rsid w:val="00597E04"/>
    <w:rsid w:val="005B1BA9"/>
    <w:rsid w:val="005B77BD"/>
    <w:rsid w:val="005C244C"/>
    <w:rsid w:val="005E0A3B"/>
    <w:rsid w:val="005E5A86"/>
    <w:rsid w:val="005F4752"/>
    <w:rsid w:val="005F7F40"/>
    <w:rsid w:val="00603994"/>
    <w:rsid w:val="00612321"/>
    <w:rsid w:val="006179DE"/>
    <w:rsid w:val="00631E12"/>
    <w:rsid w:val="00682519"/>
    <w:rsid w:val="00696E23"/>
    <w:rsid w:val="006A2060"/>
    <w:rsid w:val="006B5602"/>
    <w:rsid w:val="006F42E6"/>
    <w:rsid w:val="006F4B62"/>
    <w:rsid w:val="00700601"/>
    <w:rsid w:val="0071548D"/>
    <w:rsid w:val="00722F9B"/>
    <w:rsid w:val="00753F7C"/>
    <w:rsid w:val="00792A33"/>
    <w:rsid w:val="0079493B"/>
    <w:rsid w:val="007A3CD7"/>
    <w:rsid w:val="007F4A3B"/>
    <w:rsid w:val="00840EE2"/>
    <w:rsid w:val="008653EF"/>
    <w:rsid w:val="00866461"/>
    <w:rsid w:val="00876D6C"/>
    <w:rsid w:val="00895CCF"/>
    <w:rsid w:val="008E0D89"/>
    <w:rsid w:val="008E3EC3"/>
    <w:rsid w:val="008F7AF7"/>
    <w:rsid w:val="009021F4"/>
    <w:rsid w:val="00932614"/>
    <w:rsid w:val="00940493"/>
    <w:rsid w:val="009450CC"/>
    <w:rsid w:val="00960CE1"/>
    <w:rsid w:val="0099799F"/>
    <w:rsid w:val="009B2324"/>
    <w:rsid w:val="009C4D5F"/>
    <w:rsid w:val="009E0156"/>
    <w:rsid w:val="009E1BCA"/>
    <w:rsid w:val="009E6691"/>
    <w:rsid w:val="00A12C4B"/>
    <w:rsid w:val="00A12E7E"/>
    <w:rsid w:val="00A4427E"/>
    <w:rsid w:val="00A53BB0"/>
    <w:rsid w:val="00A57F8D"/>
    <w:rsid w:val="00A7089E"/>
    <w:rsid w:val="00A8603A"/>
    <w:rsid w:val="00AF4AF2"/>
    <w:rsid w:val="00B20E97"/>
    <w:rsid w:val="00B279E5"/>
    <w:rsid w:val="00B31CAC"/>
    <w:rsid w:val="00B57C1A"/>
    <w:rsid w:val="00B57F91"/>
    <w:rsid w:val="00B61610"/>
    <w:rsid w:val="00B74512"/>
    <w:rsid w:val="00B85861"/>
    <w:rsid w:val="00B91ECE"/>
    <w:rsid w:val="00BB2144"/>
    <w:rsid w:val="00BB41D2"/>
    <w:rsid w:val="00BB49DA"/>
    <w:rsid w:val="00BB7D15"/>
    <w:rsid w:val="00BE4060"/>
    <w:rsid w:val="00BE5701"/>
    <w:rsid w:val="00BF31F2"/>
    <w:rsid w:val="00BF5803"/>
    <w:rsid w:val="00C03A80"/>
    <w:rsid w:val="00C207A0"/>
    <w:rsid w:val="00C76B32"/>
    <w:rsid w:val="00CA2811"/>
    <w:rsid w:val="00CC6CF5"/>
    <w:rsid w:val="00CF148F"/>
    <w:rsid w:val="00CF6449"/>
    <w:rsid w:val="00D05370"/>
    <w:rsid w:val="00D25F2D"/>
    <w:rsid w:val="00D562B1"/>
    <w:rsid w:val="00D572A9"/>
    <w:rsid w:val="00D658A6"/>
    <w:rsid w:val="00D77980"/>
    <w:rsid w:val="00D84761"/>
    <w:rsid w:val="00D9440F"/>
    <w:rsid w:val="00DA72A4"/>
    <w:rsid w:val="00DB2183"/>
    <w:rsid w:val="00DB7440"/>
    <w:rsid w:val="00DC4D4F"/>
    <w:rsid w:val="00DF442F"/>
    <w:rsid w:val="00E16BEA"/>
    <w:rsid w:val="00E23AF2"/>
    <w:rsid w:val="00E23CC3"/>
    <w:rsid w:val="00E55879"/>
    <w:rsid w:val="00EA345C"/>
    <w:rsid w:val="00EB6065"/>
    <w:rsid w:val="00EC568C"/>
    <w:rsid w:val="00EC669A"/>
    <w:rsid w:val="00ED520C"/>
    <w:rsid w:val="00EE4770"/>
    <w:rsid w:val="00EF1430"/>
    <w:rsid w:val="00F00128"/>
    <w:rsid w:val="00F03270"/>
    <w:rsid w:val="00F21A75"/>
    <w:rsid w:val="00F364F0"/>
    <w:rsid w:val="00F43B71"/>
    <w:rsid w:val="00F46303"/>
    <w:rsid w:val="00F50D9A"/>
    <w:rsid w:val="00F566FF"/>
    <w:rsid w:val="00F81847"/>
    <w:rsid w:val="00F81931"/>
    <w:rsid w:val="00F869E7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B9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64F0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364F0"/>
  </w:style>
  <w:style w:type="character" w:customStyle="1" w:styleId="WW-Absatz-Standardschriftart">
    <w:name w:val="WW-Absatz-Standardschriftart"/>
    <w:rsid w:val="00F364F0"/>
  </w:style>
  <w:style w:type="character" w:customStyle="1" w:styleId="WW-Absatz-Standardschriftart1">
    <w:name w:val="WW-Absatz-Standardschriftart1"/>
    <w:rsid w:val="00F364F0"/>
  </w:style>
  <w:style w:type="character" w:customStyle="1" w:styleId="WW-Absatz-Standardschriftart11">
    <w:name w:val="WW-Absatz-Standardschriftart11"/>
    <w:rsid w:val="00F364F0"/>
  </w:style>
  <w:style w:type="character" w:customStyle="1" w:styleId="WW-Absatz-Standardschriftart111">
    <w:name w:val="WW-Absatz-Standardschriftart111"/>
    <w:rsid w:val="00F364F0"/>
  </w:style>
  <w:style w:type="character" w:customStyle="1" w:styleId="WW-Absatz-Standardschriftart1111">
    <w:name w:val="WW-Absatz-Standardschriftart1111"/>
    <w:rsid w:val="00F364F0"/>
  </w:style>
  <w:style w:type="character" w:customStyle="1" w:styleId="WW-Absatz-Standardschriftart11111">
    <w:name w:val="WW-Absatz-Standardschriftart11111"/>
    <w:rsid w:val="00F364F0"/>
  </w:style>
  <w:style w:type="character" w:customStyle="1" w:styleId="WW-Absatz-Standardschriftart111111">
    <w:name w:val="WW-Absatz-Standardschriftart111111"/>
    <w:rsid w:val="00F364F0"/>
  </w:style>
  <w:style w:type="character" w:customStyle="1" w:styleId="WW-Absatz-Standardschriftart1111111">
    <w:name w:val="WW-Absatz-Standardschriftart1111111"/>
    <w:rsid w:val="00F364F0"/>
  </w:style>
  <w:style w:type="character" w:customStyle="1" w:styleId="WW-Absatz-Standardschriftart11111111">
    <w:name w:val="WW-Absatz-Standardschriftart11111111"/>
    <w:rsid w:val="00F364F0"/>
  </w:style>
  <w:style w:type="character" w:customStyle="1" w:styleId="WW-Absatz-Standardschriftart111111111">
    <w:name w:val="WW-Absatz-Standardschriftart111111111"/>
    <w:rsid w:val="00F364F0"/>
  </w:style>
  <w:style w:type="character" w:customStyle="1" w:styleId="Symbolyproslovn">
    <w:name w:val="Symboly pro číslování"/>
    <w:rsid w:val="00F364F0"/>
  </w:style>
  <w:style w:type="character" w:styleId="Hypertextovodkaz">
    <w:name w:val="Hyperlink"/>
    <w:rsid w:val="00F364F0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F364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F364F0"/>
    <w:pPr>
      <w:spacing w:after="120"/>
    </w:pPr>
  </w:style>
  <w:style w:type="paragraph" w:styleId="Seznam">
    <w:name w:val="List"/>
    <w:basedOn w:val="Zkladntext"/>
    <w:rsid w:val="00F364F0"/>
    <w:rPr>
      <w:rFonts w:cs="Tahoma"/>
    </w:rPr>
  </w:style>
  <w:style w:type="paragraph" w:customStyle="1" w:styleId="Popisek">
    <w:name w:val="Popisek"/>
    <w:basedOn w:val="Normln"/>
    <w:rsid w:val="00F364F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364F0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F364F0"/>
    <w:pPr>
      <w:suppressLineNumbers/>
    </w:pPr>
  </w:style>
  <w:style w:type="paragraph" w:customStyle="1" w:styleId="Nadpistabulky">
    <w:name w:val="Nadpis tabulky"/>
    <w:basedOn w:val="Obsahtabulky"/>
    <w:rsid w:val="00F364F0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rsid w:val="009B23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B2324"/>
    <w:rPr>
      <w:rFonts w:ascii="Tahoma" w:eastAsia="Arial Unicode MS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rsid w:val="006B560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6B5602"/>
    <w:rPr>
      <w:rFonts w:eastAsia="Arial Unicode MS"/>
      <w:kern w:val="1"/>
      <w:sz w:val="24"/>
      <w:szCs w:val="24"/>
    </w:rPr>
  </w:style>
  <w:style w:type="paragraph" w:styleId="Zpat">
    <w:name w:val="footer"/>
    <w:basedOn w:val="Normln"/>
    <w:link w:val="ZpatChar"/>
    <w:rsid w:val="006B560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6B5602"/>
    <w:rPr>
      <w:rFonts w:eastAsia="Arial Unicode MS"/>
      <w:kern w:val="1"/>
      <w:sz w:val="24"/>
      <w:szCs w:val="24"/>
    </w:rPr>
  </w:style>
  <w:style w:type="character" w:styleId="Sledovanodkaz">
    <w:name w:val="FollowedHyperlink"/>
    <w:basedOn w:val="Standardnpsmoodstavce"/>
    <w:rsid w:val="008E3EC3"/>
    <w:rPr>
      <w:color w:val="800080" w:themeColor="followedHyperlink"/>
      <w:u w:val="single"/>
    </w:rPr>
  </w:style>
  <w:style w:type="table" w:styleId="Mkatabulky">
    <w:name w:val="Table Grid"/>
    <w:basedOn w:val="Normlntabulka"/>
    <w:rsid w:val="008E3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F4752"/>
    <w:pPr>
      <w:ind w:left="720"/>
      <w:contextualSpacing/>
    </w:pPr>
  </w:style>
  <w:style w:type="paragraph" w:styleId="Revize">
    <w:name w:val="Revision"/>
    <w:hidden/>
    <w:uiPriority w:val="99"/>
    <w:semiHidden/>
    <w:rsid w:val="00B31CAC"/>
    <w:rPr>
      <w:rFonts w:eastAsia="Arial Unicode MS"/>
      <w:kern w:val="1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5B77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64F0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364F0"/>
  </w:style>
  <w:style w:type="character" w:customStyle="1" w:styleId="WW-Absatz-Standardschriftart">
    <w:name w:val="WW-Absatz-Standardschriftart"/>
    <w:rsid w:val="00F364F0"/>
  </w:style>
  <w:style w:type="character" w:customStyle="1" w:styleId="WW-Absatz-Standardschriftart1">
    <w:name w:val="WW-Absatz-Standardschriftart1"/>
    <w:rsid w:val="00F364F0"/>
  </w:style>
  <w:style w:type="character" w:customStyle="1" w:styleId="WW-Absatz-Standardschriftart11">
    <w:name w:val="WW-Absatz-Standardschriftart11"/>
    <w:rsid w:val="00F364F0"/>
  </w:style>
  <w:style w:type="character" w:customStyle="1" w:styleId="WW-Absatz-Standardschriftart111">
    <w:name w:val="WW-Absatz-Standardschriftart111"/>
    <w:rsid w:val="00F364F0"/>
  </w:style>
  <w:style w:type="character" w:customStyle="1" w:styleId="WW-Absatz-Standardschriftart1111">
    <w:name w:val="WW-Absatz-Standardschriftart1111"/>
    <w:rsid w:val="00F364F0"/>
  </w:style>
  <w:style w:type="character" w:customStyle="1" w:styleId="WW-Absatz-Standardschriftart11111">
    <w:name w:val="WW-Absatz-Standardschriftart11111"/>
    <w:rsid w:val="00F364F0"/>
  </w:style>
  <w:style w:type="character" w:customStyle="1" w:styleId="WW-Absatz-Standardschriftart111111">
    <w:name w:val="WW-Absatz-Standardschriftart111111"/>
    <w:rsid w:val="00F364F0"/>
  </w:style>
  <w:style w:type="character" w:customStyle="1" w:styleId="WW-Absatz-Standardschriftart1111111">
    <w:name w:val="WW-Absatz-Standardschriftart1111111"/>
    <w:rsid w:val="00F364F0"/>
  </w:style>
  <w:style w:type="character" w:customStyle="1" w:styleId="WW-Absatz-Standardschriftart11111111">
    <w:name w:val="WW-Absatz-Standardschriftart11111111"/>
    <w:rsid w:val="00F364F0"/>
  </w:style>
  <w:style w:type="character" w:customStyle="1" w:styleId="WW-Absatz-Standardschriftart111111111">
    <w:name w:val="WW-Absatz-Standardschriftart111111111"/>
    <w:rsid w:val="00F364F0"/>
  </w:style>
  <w:style w:type="character" w:customStyle="1" w:styleId="Symbolyproslovn">
    <w:name w:val="Symboly pro číslování"/>
    <w:rsid w:val="00F364F0"/>
  </w:style>
  <w:style w:type="character" w:styleId="Hypertextovodkaz">
    <w:name w:val="Hyperlink"/>
    <w:rsid w:val="00F364F0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F364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F364F0"/>
    <w:pPr>
      <w:spacing w:after="120"/>
    </w:pPr>
  </w:style>
  <w:style w:type="paragraph" w:styleId="Seznam">
    <w:name w:val="List"/>
    <w:basedOn w:val="Zkladntext"/>
    <w:rsid w:val="00F364F0"/>
    <w:rPr>
      <w:rFonts w:cs="Tahoma"/>
    </w:rPr>
  </w:style>
  <w:style w:type="paragraph" w:customStyle="1" w:styleId="Popisek">
    <w:name w:val="Popisek"/>
    <w:basedOn w:val="Normln"/>
    <w:rsid w:val="00F364F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364F0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F364F0"/>
    <w:pPr>
      <w:suppressLineNumbers/>
    </w:pPr>
  </w:style>
  <w:style w:type="paragraph" w:customStyle="1" w:styleId="Nadpistabulky">
    <w:name w:val="Nadpis tabulky"/>
    <w:basedOn w:val="Obsahtabulky"/>
    <w:rsid w:val="00F364F0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rsid w:val="009B23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B2324"/>
    <w:rPr>
      <w:rFonts w:ascii="Tahoma" w:eastAsia="Arial Unicode MS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rsid w:val="006B560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6B5602"/>
    <w:rPr>
      <w:rFonts w:eastAsia="Arial Unicode MS"/>
      <w:kern w:val="1"/>
      <w:sz w:val="24"/>
      <w:szCs w:val="24"/>
    </w:rPr>
  </w:style>
  <w:style w:type="paragraph" w:styleId="Zpat">
    <w:name w:val="footer"/>
    <w:basedOn w:val="Normln"/>
    <w:link w:val="ZpatChar"/>
    <w:rsid w:val="006B560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6B5602"/>
    <w:rPr>
      <w:rFonts w:eastAsia="Arial Unicode MS"/>
      <w:kern w:val="1"/>
      <w:sz w:val="24"/>
      <w:szCs w:val="24"/>
    </w:rPr>
  </w:style>
  <w:style w:type="character" w:styleId="Sledovanodkaz">
    <w:name w:val="FollowedHyperlink"/>
    <w:basedOn w:val="Standardnpsmoodstavce"/>
    <w:rsid w:val="008E3EC3"/>
    <w:rPr>
      <w:color w:val="800080" w:themeColor="followedHyperlink"/>
      <w:u w:val="single"/>
    </w:rPr>
  </w:style>
  <w:style w:type="table" w:styleId="Mkatabulky">
    <w:name w:val="Table Grid"/>
    <w:basedOn w:val="Normlntabulka"/>
    <w:rsid w:val="008E3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F4752"/>
    <w:pPr>
      <w:ind w:left="720"/>
      <w:contextualSpacing/>
    </w:pPr>
  </w:style>
  <w:style w:type="paragraph" w:styleId="Revize">
    <w:name w:val="Revision"/>
    <w:hidden/>
    <w:uiPriority w:val="99"/>
    <w:semiHidden/>
    <w:rsid w:val="00B31CAC"/>
    <w:rPr>
      <w:rFonts w:eastAsia="Arial Unicode MS"/>
      <w:kern w:val="1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5B77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ooking@championshi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3063AF-83DB-477C-9D6C-632BA12A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 Brasserie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Mikuláš Krutský</dc:creator>
  <cp:lastModifiedBy>ketlemefetor</cp:lastModifiedBy>
  <cp:revision>2</cp:revision>
  <cp:lastPrinted>2016-09-16T07:46:00Z</cp:lastPrinted>
  <dcterms:created xsi:type="dcterms:W3CDTF">2017-01-25T15:53:00Z</dcterms:created>
  <dcterms:modified xsi:type="dcterms:W3CDTF">2017-01-25T15:53:00Z</dcterms:modified>
</cp:coreProperties>
</file>